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53647D03"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C71081" w:rsidRPr="001B364C">
        <w:rPr>
          <w:rFonts w:ascii="Verdana" w:hAnsi="Verdana" w:cstheme="majorBidi"/>
          <w:b/>
          <w:bCs/>
          <w:sz w:val="20"/>
          <w:szCs w:val="20"/>
        </w:rPr>
        <w:t>RENGINIŲ TV TRANSLIACIJŲ TECHNINIO APTARNAVIMO PASLAUGŲ PIRKIMO</w:t>
      </w:r>
    </w:p>
    <w:p w14:paraId="3494634C" w14:textId="3B065D7E"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lastRenderedPageBreak/>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8AFC6D" w:rsidR="004404CB" w:rsidRPr="001B364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Teikdami šį pasiūlymą, mes patvirtiname, kad į mūsų siūlomą kainą įskaičiuotos visos </w:t>
      </w:r>
      <w:r w:rsidR="00DA0A3B" w:rsidRPr="001B364C">
        <w:rPr>
          <w:rFonts w:ascii="Verdana" w:eastAsia="Times New Roman" w:hAnsi="Verdana" w:cs="Times New Roman"/>
          <w:sz w:val="20"/>
          <w:szCs w:val="20"/>
        </w:rPr>
        <w:t xml:space="preserve">paslaugų </w:t>
      </w:r>
      <w:r w:rsidRPr="001B364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1B364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78ACABB"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Mes siūlome šias </w:t>
      </w:r>
      <w:r w:rsidRPr="001B364C">
        <w:rPr>
          <w:rFonts w:ascii="Verdana" w:hAnsi="Verdana" w:cs="Times New Roman"/>
          <w:sz w:val="20"/>
          <w:szCs w:val="20"/>
        </w:rPr>
        <w:t xml:space="preserve">paslaugas </w:t>
      </w:r>
      <w:r w:rsidRPr="001B364C">
        <w:rPr>
          <w:rFonts w:ascii="Verdana" w:eastAsia="Times New Roman" w:hAnsi="Verdana" w:cs="Times New Roman"/>
          <w:sz w:val="20"/>
          <w:szCs w:val="20"/>
        </w:rPr>
        <w:t xml:space="preserve">už nurodytą </w:t>
      </w:r>
      <w:r w:rsidRPr="00626281">
        <w:rPr>
          <w:rFonts w:ascii="Verdana" w:eastAsia="Times New Roman" w:hAnsi="Verdana" w:cs="Times New Roman"/>
          <w:sz w:val="20"/>
          <w:szCs w:val="20"/>
        </w:rPr>
        <w:t>kainą</w:t>
      </w:r>
      <w:r w:rsidRPr="00626281">
        <w:rPr>
          <w:rFonts w:ascii="Verdana" w:eastAsia="Times New Roman" w:hAnsi="Verdana" w:cs="Times New Roman"/>
          <w:color w:val="FF0000"/>
          <w:sz w:val="20"/>
          <w:szCs w:val="20"/>
        </w:rPr>
        <w:t>:</w:t>
      </w:r>
    </w:p>
    <w:p w14:paraId="5D5B7994" w14:textId="2F749810" w:rsidR="00C71081" w:rsidRPr="00C71081" w:rsidRDefault="00A03A18" w:rsidP="0027231C">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sidRPr="00C71081">
        <w:rPr>
          <w:rFonts w:ascii="Verdana" w:hAnsi="Verdana" w:cs="Times New Roman"/>
          <w:b/>
          <w:bCs/>
          <w:sz w:val="20"/>
          <w:szCs w:val="20"/>
        </w:rPr>
        <w:t>1 pirkimo dalis</w:t>
      </w:r>
      <w:r w:rsidRPr="00C71081">
        <w:rPr>
          <w:rFonts w:ascii="Verdana" w:hAnsi="Verdana" w:cs="Times New Roman"/>
          <w:sz w:val="20"/>
          <w:szCs w:val="20"/>
        </w:rPr>
        <w:t xml:space="preserve"> – </w:t>
      </w:r>
      <w:r w:rsidR="00C71081" w:rsidRPr="00C71081">
        <w:rPr>
          <w:rFonts w:ascii="Verdana" w:eastAsia="Times New Roman" w:hAnsi="Verdana" w:cs="Times New Roman"/>
          <w:b/>
          <w:noProof/>
          <w:sz w:val="20"/>
          <w:szCs w:val="20"/>
        </w:rPr>
        <w:t xml:space="preserve">„PRAMOGINIŲ IR KITŲ TV RENGINIŲ TRANSLIACIJŲ TECHNINIO APTARNAVIMO PASLAUGOS“ </w:t>
      </w:r>
      <w:r w:rsidR="00C71081" w:rsidRPr="00C71081">
        <w:rPr>
          <w:rFonts w:ascii="Verdana" w:eastAsia="Times New Roman" w:hAnsi="Verdana" w:cs="Times New Roman"/>
          <w:bCs/>
          <w:i/>
          <w:iCs/>
          <w:noProof/>
          <w:sz w:val="20"/>
          <w:szCs w:val="20"/>
        </w:rPr>
        <w:t>(pildoma, teikiant pasiūlymą 1-ajai pirkimo daliai)</w:t>
      </w:r>
    </w:p>
    <w:p w14:paraId="19540F31" w14:textId="77777777" w:rsidR="00C71081" w:rsidRPr="00C71081" w:rsidRDefault="00C71081" w:rsidP="00C71081">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C71081" w:rsidRPr="00C71081" w14:paraId="11CB7354" w14:textId="77777777" w:rsidTr="00C71081">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48D777E8" w14:textId="77777777" w:rsidR="00C71081" w:rsidRPr="00C71081" w:rsidRDefault="00C71081" w:rsidP="00C71081">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D1FE676" w14:textId="77777777" w:rsidR="00C71081" w:rsidRPr="00C71081" w:rsidRDefault="00C71081" w:rsidP="00C71081">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1BD8F4EB" w14:textId="77777777" w:rsidR="00C71081" w:rsidRPr="00C71081" w:rsidRDefault="00C71081" w:rsidP="00C71081">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6D3889C0" w14:textId="77777777" w:rsidR="00C71081" w:rsidRPr="00C71081" w:rsidRDefault="00C71081" w:rsidP="00C71081">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D09754D" w14:textId="77777777" w:rsidR="00C71081" w:rsidRPr="00C71081" w:rsidRDefault="00C71081" w:rsidP="00C71081">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5EE5C9D6" w14:textId="77777777" w:rsidR="00C71081" w:rsidRPr="00C71081" w:rsidRDefault="00C71081" w:rsidP="00C71081">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307CFFCB" w14:textId="77777777" w:rsidR="00C71081" w:rsidRPr="00C71081" w:rsidRDefault="00C71081" w:rsidP="00C71081">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466DDB8C" w14:textId="77777777" w:rsidR="00C71081" w:rsidRPr="00C71081" w:rsidRDefault="00C71081" w:rsidP="00C71081">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7F8C6AAA" w14:textId="77777777" w:rsidR="00C71081" w:rsidRPr="00C71081" w:rsidRDefault="00C71081" w:rsidP="00C71081">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E4EFAC" w14:textId="77777777" w:rsidR="00C71081" w:rsidRPr="00C71081" w:rsidRDefault="00C71081" w:rsidP="00C71081">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C71081" w:rsidRPr="00C71081" w14:paraId="6D27539F" w14:textId="77777777" w:rsidTr="00C71081">
        <w:trPr>
          <w:trHeight w:val="214"/>
        </w:trPr>
        <w:tc>
          <w:tcPr>
            <w:tcW w:w="497" w:type="dxa"/>
            <w:tcBorders>
              <w:top w:val="single" w:sz="4" w:space="0" w:color="auto"/>
              <w:left w:val="single" w:sz="4" w:space="0" w:color="auto"/>
              <w:bottom w:val="single" w:sz="4" w:space="0" w:color="auto"/>
              <w:right w:val="single" w:sz="4" w:space="0" w:color="auto"/>
            </w:tcBorders>
            <w:hideMark/>
          </w:tcPr>
          <w:p w14:paraId="451408D3" w14:textId="77777777" w:rsidR="00C71081" w:rsidRPr="00C71081" w:rsidRDefault="00C71081" w:rsidP="00C71081">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2CA3600B" w14:textId="77777777" w:rsidR="00C71081" w:rsidRPr="00C71081" w:rsidRDefault="00C71081" w:rsidP="00C71081">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12A85439" w14:textId="77777777" w:rsidR="00C71081" w:rsidRPr="00C71081" w:rsidRDefault="00C71081" w:rsidP="00C71081">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5EB3DA75" w14:textId="77777777" w:rsidR="00C71081" w:rsidRPr="00C71081" w:rsidRDefault="00C71081" w:rsidP="00C71081">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34D0ACD8" w14:textId="77777777" w:rsidR="00C71081" w:rsidRPr="00C71081" w:rsidRDefault="00C71081" w:rsidP="00C71081">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4483BB5A" w14:textId="77777777" w:rsidR="00C71081" w:rsidRPr="00C71081" w:rsidRDefault="00C71081" w:rsidP="00C71081">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0CB74038" w14:textId="77777777" w:rsidR="00C71081" w:rsidRPr="00C71081" w:rsidRDefault="00C71081" w:rsidP="00C71081">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C71081" w:rsidRPr="00C71081" w14:paraId="5DBB8220"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hideMark/>
          </w:tcPr>
          <w:p w14:paraId="18BFEC35" w14:textId="77777777" w:rsidR="00C71081" w:rsidRPr="00C71081" w:rsidRDefault="00C71081" w:rsidP="00C71081">
            <w:pPr>
              <w:spacing w:line="240" w:lineRule="auto"/>
              <w:contextualSpacing/>
              <w:jc w:val="right"/>
              <w:rPr>
                <w:rFonts w:ascii="Verdana" w:eastAsia="Calibri" w:hAnsi="Verdana" w:cs="Times New Roman"/>
                <w:sz w:val="20"/>
                <w:szCs w:val="20"/>
              </w:rPr>
            </w:pPr>
            <w:bookmarkStart w:id="9" w:name="_Hlk69458807"/>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15D56108" w14:textId="1AC19C3B"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KTS paslaugos su techniniu personalu (neįskaitant TV operatorių) </w:t>
            </w:r>
          </w:p>
        </w:tc>
        <w:tc>
          <w:tcPr>
            <w:tcW w:w="1934" w:type="dxa"/>
            <w:tcBorders>
              <w:top w:val="single" w:sz="4" w:space="0" w:color="auto"/>
              <w:left w:val="single" w:sz="4" w:space="0" w:color="auto"/>
              <w:bottom w:val="single" w:sz="4" w:space="0" w:color="auto"/>
              <w:right w:val="single" w:sz="4" w:space="0" w:color="auto"/>
            </w:tcBorders>
            <w:hideMark/>
          </w:tcPr>
          <w:p w14:paraId="35F83717" w14:textId="77777777"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hideMark/>
          </w:tcPr>
          <w:p w14:paraId="0E663644" w14:textId="531F6446"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300</w:t>
            </w:r>
          </w:p>
        </w:tc>
        <w:tc>
          <w:tcPr>
            <w:tcW w:w="1410" w:type="dxa"/>
            <w:tcBorders>
              <w:top w:val="single" w:sz="4" w:space="0" w:color="auto"/>
              <w:left w:val="single" w:sz="4" w:space="0" w:color="auto"/>
              <w:bottom w:val="single" w:sz="4" w:space="0" w:color="auto"/>
              <w:right w:val="single" w:sz="4" w:space="0" w:color="auto"/>
            </w:tcBorders>
            <w:hideMark/>
          </w:tcPr>
          <w:p w14:paraId="023C7811" w14:textId="4B161124" w:rsidR="00C71081" w:rsidRPr="00C71081" w:rsidRDefault="00C71081" w:rsidP="00C71081">
            <w:pPr>
              <w:spacing w:after="0" w:line="240" w:lineRule="auto"/>
              <w:jc w:val="center"/>
              <w:rPr>
                <w:rFonts w:ascii="Verdana" w:eastAsia="Times New Roman" w:hAnsi="Verdana" w:cs="Times New Roman"/>
                <w:iCs/>
                <w:sz w:val="20"/>
                <w:szCs w:val="20"/>
              </w:rPr>
            </w:pPr>
            <w:r w:rsidRPr="00C71081">
              <w:rPr>
                <w:rFonts w:ascii="Verdana" w:eastAsia="Times New Roman" w:hAnsi="Verdana" w:cs="Times New Roman"/>
                <w:iCs/>
                <w:sz w:val="20"/>
                <w:szCs w:val="20"/>
              </w:rPr>
              <w:t>6</w:t>
            </w:r>
            <w:r w:rsidR="0027231C" w:rsidRPr="0027231C">
              <w:rPr>
                <w:rFonts w:ascii="Verdana" w:eastAsia="Times New Roman" w:hAnsi="Verdana" w:cs="Times New Roman"/>
                <w:iCs/>
                <w:sz w:val="20"/>
                <w:szCs w:val="20"/>
              </w:rPr>
              <w:t>7</w:t>
            </w:r>
            <w:r w:rsidRPr="00C71081">
              <w:rPr>
                <w:rFonts w:ascii="Verdana" w:eastAsia="Times New Roman" w:hAnsi="Verdana" w:cs="Times New Roman"/>
                <w:iCs/>
                <w:sz w:val="20"/>
                <w:szCs w:val="20"/>
              </w:rPr>
              <w:t>0,00</w:t>
            </w:r>
          </w:p>
        </w:tc>
        <w:tc>
          <w:tcPr>
            <w:tcW w:w="1410" w:type="dxa"/>
            <w:tcBorders>
              <w:top w:val="single" w:sz="4" w:space="0" w:color="auto"/>
              <w:left w:val="single" w:sz="4" w:space="0" w:color="auto"/>
              <w:bottom w:val="single" w:sz="4" w:space="0" w:color="auto"/>
              <w:right w:val="single" w:sz="4" w:space="0" w:color="auto"/>
            </w:tcBorders>
            <w:hideMark/>
          </w:tcPr>
          <w:p w14:paraId="64D6E1D7" w14:textId="777777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22A2E1C2" w14:textId="77777777"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650DA37B"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tcPr>
          <w:p w14:paraId="6493B623" w14:textId="3AF8ECC6"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2.</w:t>
            </w:r>
          </w:p>
        </w:tc>
        <w:tc>
          <w:tcPr>
            <w:tcW w:w="1907" w:type="dxa"/>
            <w:tcBorders>
              <w:top w:val="single" w:sz="4" w:space="0" w:color="auto"/>
              <w:left w:val="single" w:sz="4" w:space="0" w:color="auto"/>
              <w:bottom w:val="single" w:sz="4" w:space="0" w:color="auto"/>
              <w:right w:val="single" w:sz="4" w:space="0" w:color="auto"/>
            </w:tcBorders>
          </w:tcPr>
          <w:p w14:paraId="11BF41CC" w14:textId="6F36B845"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TV operatorius su kamera nuo peties</w:t>
            </w:r>
          </w:p>
        </w:tc>
        <w:tc>
          <w:tcPr>
            <w:tcW w:w="1934" w:type="dxa"/>
            <w:tcBorders>
              <w:top w:val="single" w:sz="4" w:space="0" w:color="auto"/>
              <w:left w:val="single" w:sz="4" w:space="0" w:color="auto"/>
              <w:bottom w:val="single" w:sz="4" w:space="0" w:color="auto"/>
              <w:right w:val="single" w:sz="4" w:space="0" w:color="auto"/>
            </w:tcBorders>
          </w:tcPr>
          <w:p w14:paraId="714BE3DB" w14:textId="30245D82"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tcPr>
          <w:p w14:paraId="077143F8" w14:textId="4BD626CD"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700</w:t>
            </w:r>
          </w:p>
        </w:tc>
        <w:tc>
          <w:tcPr>
            <w:tcW w:w="1410" w:type="dxa"/>
            <w:tcBorders>
              <w:top w:val="single" w:sz="4" w:space="0" w:color="auto"/>
              <w:left w:val="single" w:sz="4" w:space="0" w:color="auto"/>
              <w:bottom w:val="single" w:sz="4" w:space="0" w:color="auto"/>
              <w:right w:val="single" w:sz="4" w:space="0" w:color="auto"/>
            </w:tcBorders>
          </w:tcPr>
          <w:p w14:paraId="1F493ADE" w14:textId="3ED80382"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28,00</w:t>
            </w:r>
          </w:p>
        </w:tc>
        <w:tc>
          <w:tcPr>
            <w:tcW w:w="1410" w:type="dxa"/>
            <w:tcBorders>
              <w:top w:val="single" w:sz="4" w:space="0" w:color="auto"/>
              <w:left w:val="single" w:sz="4" w:space="0" w:color="auto"/>
              <w:bottom w:val="single" w:sz="4" w:space="0" w:color="auto"/>
              <w:right w:val="single" w:sz="4" w:space="0" w:color="auto"/>
            </w:tcBorders>
          </w:tcPr>
          <w:p w14:paraId="57640BD9" w14:textId="03D09642"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tcPr>
          <w:p w14:paraId="34275C53" w14:textId="357466FA"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0834B37B"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tcPr>
          <w:p w14:paraId="6D64D64B" w14:textId="72106856"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3.</w:t>
            </w:r>
          </w:p>
        </w:tc>
        <w:tc>
          <w:tcPr>
            <w:tcW w:w="1907" w:type="dxa"/>
            <w:tcBorders>
              <w:top w:val="single" w:sz="4" w:space="0" w:color="auto"/>
              <w:left w:val="single" w:sz="4" w:space="0" w:color="auto"/>
              <w:bottom w:val="single" w:sz="4" w:space="0" w:color="auto"/>
              <w:right w:val="single" w:sz="4" w:space="0" w:color="auto"/>
            </w:tcBorders>
          </w:tcPr>
          <w:p w14:paraId="507DF23B" w14:textId="1578B184"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TV operatorius nuo stovo</w:t>
            </w:r>
          </w:p>
        </w:tc>
        <w:tc>
          <w:tcPr>
            <w:tcW w:w="1934" w:type="dxa"/>
            <w:tcBorders>
              <w:top w:val="single" w:sz="4" w:space="0" w:color="auto"/>
              <w:left w:val="single" w:sz="4" w:space="0" w:color="auto"/>
              <w:bottom w:val="single" w:sz="4" w:space="0" w:color="auto"/>
              <w:right w:val="single" w:sz="4" w:space="0" w:color="auto"/>
            </w:tcBorders>
          </w:tcPr>
          <w:p w14:paraId="0AC2AC5C" w14:textId="7E2401BD"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 valanda</w:t>
            </w:r>
          </w:p>
        </w:tc>
        <w:tc>
          <w:tcPr>
            <w:tcW w:w="1069" w:type="dxa"/>
            <w:tcBorders>
              <w:top w:val="single" w:sz="4" w:space="0" w:color="auto"/>
              <w:left w:val="single" w:sz="4" w:space="0" w:color="auto"/>
              <w:bottom w:val="single" w:sz="4" w:space="0" w:color="auto"/>
              <w:right w:val="single" w:sz="4" w:space="0" w:color="auto"/>
            </w:tcBorders>
          </w:tcPr>
          <w:p w14:paraId="695B009D" w14:textId="7D2C26B8"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100</w:t>
            </w:r>
          </w:p>
        </w:tc>
        <w:tc>
          <w:tcPr>
            <w:tcW w:w="1410" w:type="dxa"/>
            <w:tcBorders>
              <w:top w:val="single" w:sz="4" w:space="0" w:color="auto"/>
              <w:left w:val="single" w:sz="4" w:space="0" w:color="auto"/>
              <w:bottom w:val="single" w:sz="4" w:space="0" w:color="auto"/>
              <w:right w:val="single" w:sz="4" w:space="0" w:color="auto"/>
            </w:tcBorders>
          </w:tcPr>
          <w:p w14:paraId="633373E7" w14:textId="1B637798"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25,00</w:t>
            </w:r>
          </w:p>
        </w:tc>
        <w:tc>
          <w:tcPr>
            <w:tcW w:w="1410" w:type="dxa"/>
            <w:tcBorders>
              <w:top w:val="single" w:sz="4" w:space="0" w:color="auto"/>
              <w:left w:val="single" w:sz="4" w:space="0" w:color="auto"/>
              <w:bottom w:val="single" w:sz="4" w:space="0" w:color="auto"/>
              <w:right w:val="single" w:sz="4" w:space="0" w:color="auto"/>
            </w:tcBorders>
          </w:tcPr>
          <w:p w14:paraId="47F26233" w14:textId="74211D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tcPr>
          <w:p w14:paraId="38AE0CFA" w14:textId="4D9F4B54"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2F18A5EA" w14:textId="77777777" w:rsidTr="00C71081">
        <w:trPr>
          <w:trHeight w:val="345"/>
        </w:trPr>
        <w:tc>
          <w:tcPr>
            <w:tcW w:w="497" w:type="dxa"/>
            <w:tcBorders>
              <w:top w:val="single" w:sz="4" w:space="0" w:color="auto"/>
              <w:left w:val="single" w:sz="4" w:space="0" w:color="auto"/>
              <w:bottom w:val="single" w:sz="4" w:space="0" w:color="auto"/>
              <w:right w:val="single" w:sz="4" w:space="0" w:color="auto"/>
            </w:tcBorders>
            <w:hideMark/>
          </w:tcPr>
          <w:p w14:paraId="7D7BFDBB" w14:textId="0F81FEEC" w:rsidR="00C71081" w:rsidRPr="00C71081" w:rsidRDefault="00C71081" w:rsidP="00C71081">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4.</w:t>
            </w:r>
          </w:p>
        </w:tc>
        <w:tc>
          <w:tcPr>
            <w:tcW w:w="1907" w:type="dxa"/>
            <w:tcBorders>
              <w:top w:val="single" w:sz="4" w:space="0" w:color="auto"/>
              <w:left w:val="single" w:sz="4" w:space="0" w:color="auto"/>
              <w:bottom w:val="single" w:sz="4" w:space="0" w:color="auto"/>
              <w:right w:val="single" w:sz="4" w:space="0" w:color="auto"/>
            </w:tcBorders>
            <w:hideMark/>
          </w:tcPr>
          <w:p w14:paraId="18C1F5A8"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63F9F849" w14:textId="77777777" w:rsidR="00C71081" w:rsidRPr="00C71081" w:rsidRDefault="00C71081" w:rsidP="00C71081">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07B6E296" w14:textId="3575FC37" w:rsidR="00C71081" w:rsidRPr="00C71081" w:rsidRDefault="00C71081" w:rsidP="00C71081">
            <w:pPr>
              <w:spacing w:after="0" w:line="240" w:lineRule="auto"/>
              <w:rPr>
                <w:rFonts w:ascii="Verdana" w:eastAsia="Times New Roman" w:hAnsi="Verdana" w:cs="Times New Roman"/>
                <w:sz w:val="20"/>
                <w:szCs w:val="20"/>
              </w:rPr>
            </w:pPr>
            <w:r w:rsidRPr="00C71081">
              <w:rPr>
                <w:rFonts w:ascii="Verdana" w:eastAsia="Times New Roman" w:hAnsi="Verdana" w:cs="Times New Roman"/>
                <w:sz w:val="20"/>
                <w:szCs w:val="20"/>
              </w:rPr>
              <w:t>7000</w:t>
            </w:r>
          </w:p>
        </w:tc>
        <w:tc>
          <w:tcPr>
            <w:tcW w:w="1410" w:type="dxa"/>
            <w:tcBorders>
              <w:top w:val="single" w:sz="4" w:space="0" w:color="auto"/>
              <w:left w:val="single" w:sz="4" w:space="0" w:color="auto"/>
              <w:bottom w:val="single" w:sz="4" w:space="0" w:color="auto"/>
              <w:right w:val="single" w:sz="4" w:space="0" w:color="auto"/>
            </w:tcBorders>
            <w:hideMark/>
          </w:tcPr>
          <w:p w14:paraId="0E1F54B6" w14:textId="3798D07A" w:rsidR="00C71081" w:rsidRPr="00C71081" w:rsidRDefault="0027231C" w:rsidP="00C71081">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5,00</w:t>
            </w:r>
          </w:p>
        </w:tc>
        <w:tc>
          <w:tcPr>
            <w:tcW w:w="1410" w:type="dxa"/>
            <w:tcBorders>
              <w:top w:val="single" w:sz="4" w:space="0" w:color="auto"/>
              <w:left w:val="single" w:sz="4" w:space="0" w:color="auto"/>
              <w:bottom w:val="single" w:sz="4" w:space="0" w:color="auto"/>
              <w:right w:val="single" w:sz="4" w:space="0" w:color="auto"/>
            </w:tcBorders>
            <w:hideMark/>
          </w:tcPr>
          <w:p w14:paraId="630170C7" w14:textId="77777777" w:rsidR="00C71081" w:rsidRPr="00C71081" w:rsidRDefault="00C71081" w:rsidP="00C71081">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49507801" w14:textId="77777777" w:rsidR="00C71081" w:rsidRPr="00C71081" w:rsidRDefault="00C71081" w:rsidP="00C71081">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bookmarkEnd w:id="9"/>
      </w:tr>
      <w:tr w:rsidR="00C71081" w:rsidRPr="00C71081" w14:paraId="36FA29B9" w14:textId="77777777" w:rsidTr="00C71081">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5FA1DCE5"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5FA423B1"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3FBD8197" w14:textId="77777777" w:rsidTr="00C71081">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361F71AE" w14:textId="77777777" w:rsidR="00C71081" w:rsidRPr="00C71081" w:rsidRDefault="00C71081" w:rsidP="00C71081">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6F58E105" w14:textId="77777777" w:rsidR="00C71081" w:rsidRPr="00C71081" w:rsidRDefault="00C71081" w:rsidP="00C71081">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2EDAB111" w14:textId="77777777" w:rsidTr="00C71081">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64215299"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6D6AA221" w14:textId="77777777" w:rsidR="00C71081" w:rsidRPr="00C71081" w:rsidRDefault="00C71081" w:rsidP="00C71081">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16C7B45E" w14:textId="091D5D35"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065F2FCD" w14:textId="3268493D" w:rsidR="00C71081" w:rsidRPr="00C71081" w:rsidRDefault="00C71081" w:rsidP="00C71081">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0CB9810D"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43987E54" w14:textId="5EE2177C"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lastRenderedPageBreak/>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04947354" w14:textId="77777777" w:rsidR="0027231C" w:rsidRPr="00C71081" w:rsidRDefault="0027231C" w:rsidP="0027231C">
      <w:pPr>
        <w:spacing w:after="0" w:line="240" w:lineRule="auto"/>
        <w:ind w:firstLine="720"/>
        <w:jc w:val="both"/>
        <w:rPr>
          <w:rFonts w:ascii="Verdana" w:eastAsia="Times New Roman" w:hAnsi="Verdana" w:cs="Times New Roman"/>
          <w:sz w:val="20"/>
          <w:szCs w:val="20"/>
        </w:rPr>
      </w:pPr>
    </w:p>
    <w:p w14:paraId="4E18FDBC" w14:textId="77777777" w:rsidR="0027231C" w:rsidRPr="00C71081"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 xml:space="preserve">sąlygų 2.3 punkte </w:t>
      </w:r>
      <w:r w:rsidRPr="00C71081">
        <w:rPr>
          <w:rFonts w:ascii="Verdana" w:eastAsia="Times New Roman" w:hAnsi="Verdana" w:cs="Times New Roman"/>
          <w:sz w:val="20"/>
          <w:szCs w:val="20"/>
        </w:rPr>
        <w:t>nurodyta pirkimui skirta lėšų suma – tiekėjo pasiūlymas bus atmestas vadovaujantis Bendrųjų pirkimų sąlygų 17.3.5 punktu.</w:t>
      </w:r>
    </w:p>
    <w:p w14:paraId="4C33359B" w14:textId="77777777" w:rsidR="00C71081" w:rsidRPr="00C71081" w:rsidRDefault="00C71081" w:rsidP="00C71081">
      <w:pPr>
        <w:spacing w:after="0" w:line="240" w:lineRule="auto"/>
        <w:jc w:val="both"/>
        <w:rPr>
          <w:rFonts w:ascii="Verdana" w:eastAsia="Times New Roman" w:hAnsi="Verdana" w:cs="Times New Roman"/>
          <w:sz w:val="20"/>
          <w:szCs w:val="20"/>
        </w:rPr>
      </w:pPr>
    </w:p>
    <w:p w14:paraId="639C5406" w14:textId="77777777" w:rsidR="00C71081" w:rsidRPr="00C71081" w:rsidRDefault="00C71081" w:rsidP="00C71081">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1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675C6F3E" w14:textId="587DF6B6" w:rsidR="00C71081" w:rsidRPr="00C71081" w:rsidRDefault="00C71081" w:rsidP="00C71081">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Pr>
          <w:rFonts w:ascii="Verdana" w:hAnsi="Verdana" w:cs="Times New Roman"/>
          <w:b/>
          <w:bCs/>
          <w:sz w:val="20"/>
          <w:szCs w:val="20"/>
        </w:rPr>
        <w:t>2</w:t>
      </w:r>
      <w:r w:rsidRPr="00C71081">
        <w:rPr>
          <w:rFonts w:ascii="Verdana" w:hAnsi="Verdana" w:cs="Times New Roman"/>
          <w:b/>
          <w:bCs/>
          <w:sz w:val="20"/>
          <w:szCs w:val="20"/>
        </w:rPr>
        <w:t xml:space="preserve"> pirkimo dalis</w:t>
      </w:r>
      <w:r w:rsidRPr="00C71081">
        <w:rPr>
          <w:rFonts w:ascii="Verdana" w:hAnsi="Verdana" w:cs="Times New Roman"/>
          <w:sz w:val="20"/>
          <w:szCs w:val="20"/>
        </w:rPr>
        <w:t xml:space="preserve"> – </w:t>
      </w:r>
      <w:r w:rsidRPr="00C71081">
        <w:rPr>
          <w:rFonts w:ascii="Verdana" w:eastAsia="Times New Roman" w:hAnsi="Verdana" w:cs="Times New Roman"/>
          <w:b/>
          <w:noProof/>
          <w:sz w:val="20"/>
          <w:szCs w:val="20"/>
        </w:rPr>
        <w:t>„</w:t>
      </w:r>
      <w:r w:rsidR="0027231C" w:rsidRPr="0027231C">
        <w:rPr>
          <w:rFonts w:ascii="Verdana" w:eastAsia="Times New Roman" w:hAnsi="Verdana" w:cs="Times New Roman"/>
          <w:b/>
          <w:noProof/>
          <w:sz w:val="20"/>
          <w:szCs w:val="20"/>
        </w:rPr>
        <w:t>FIBA KREPŠINIO TURNYRO RUNGTYNIŲ TV TRANSLIACIJŲ TECHNINIO APTARNAVIMO</w:t>
      </w:r>
      <w:r w:rsidRPr="00C71081">
        <w:rPr>
          <w:rFonts w:ascii="Verdana" w:eastAsia="Times New Roman" w:hAnsi="Verdana" w:cs="Times New Roman"/>
          <w:b/>
          <w:noProof/>
          <w:sz w:val="20"/>
          <w:szCs w:val="20"/>
        </w:rPr>
        <w:t xml:space="preserve"> PASLAUGOS“ </w:t>
      </w:r>
      <w:r w:rsidRPr="00C71081">
        <w:rPr>
          <w:rFonts w:ascii="Verdana" w:eastAsia="Times New Roman" w:hAnsi="Verdana" w:cs="Times New Roman"/>
          <w:bCs/>
          <w:i/>
          <w:iCs/>
          <w:noProof/>
          <w:sz w:val="20"/>
          <w:szCs w:val="20"/>
        </w:rPr>
        <w:t>(pildoma, teikiant pasiūlymą 1-ajai pirkimo daliai)</w:t>
      </w:r>
    </w:p>
    <w:p w14:paraId="60248A65" w14:textId="77777777" w:rsidR="00C71081" w:rsidRPr="00C71081" w:rsidRDefault="00C71081" w:rsidP="00C71081">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C71081" w:rsidRPr="00C71081" w14:paraId="1E4F8F62" w14:textId="77777777" w:rsidTr="007020F4">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74DE1B9B" w14:textId="77777777" w:rsidR="00C71081" w:rsidRPr="00C71081" w:rsidRDefault="00C71081" w:rsidP="007020F4">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7D5FE20" w14:textId="77777777" w:rsidR="00C71081" w:rsidRPr="00C71081" w:rsidRDefault="00C71081" w:rsidP="007020F4">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3782CBFF" w14:textId="77777777" w:rsidR="00C71081" w:rsidRPr="00C71081" w:rsidRDefault="00C71081"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2FD8BC38" w14:textId="77777777" w:rsidR="00C71081" w:rsidRPr="00C71081" w:rsidRDefault="00C71081"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8B98E3B" w14:textId="77777777" w:rsidR="00C71081" w:rsidRPr="00C71081" w:rsidRDefault="00C71081" w:rsidP="007020F4">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719237C2" w14:textId="77777777" w:rsidR="00C71081" w:rsidRPr="00C71081" w:rsidRDefault="00C71081" w:rsidP="007020F4">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117214E0" w14:textId="77777777" w:rsidR="00C71081" w:rsidRPr="00C71081" w:rsidRDefault="00C71081" w:rsidP="007020F4">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6097918A" w14:textId="77777777" w:rsidR="00C71081" w:rsidRPr="00C71081" w:rsidRDefault="00C71081"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31B755DE" w14:textId="77777777" w:rsidR="00C71081" w:rsidRPr="00C71081" w:rsidRDefault="00C71081"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165ED5A" w14:textId="77777777" w:rsidR="00C71081" w:rsidRPr="00C71081" w:rsidRDefault="00C71081" w:rsidP="007020F4">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C71081" w:rsidRPr="00C71081" w14:paraId="64C28779" w14:textId="77777777" w:rsidTr="007020F4">
        <w:trPr>
          <w:trHeight w:val="214"/>
        </w:trPr>
        <w:tc>
          <w:tcPr>
            <w:tcW w:w="497" w:type="dxa"/>
            <w:tcBorders>
              <w:top w:val="single" w:sz="4" w:space="0" w:color="auto"/>
              <w:left w:val="single" w:sz="4" w:space="0" w:color="auto"/>
              <w:bottom w:val="single" w:sz="4" w:space="0" w:color="auto"/>
              <w:right w:val="single" w:sz="4" w:space="0" w:color="auto"/>
            </w:tcBorders>
            <w:hideMark/>
          </w:tcPr>
          <w:p w14:paraId="6D3C557A" w14:textId="77777777" w:rsidR="00C71081" w:rsidRPr="00C71081" w:rsidRDefault="00C71081" w:rsidP="007020F4">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3EA80FF9" w14:textId="77777777" w:rsidR="00C71081" w:rsidRPr="00C71081" w:rsidRDefault="00C71081"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5079979A" w14:textId="77777777" w:rsidR="00C71081" w:rsidRPr="00C71081" w:rsidRDefault="00C71081"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63B9C81C" w14:textId="77777777" w:rsidR="00C71081" w:rsidRPr="00C71081" w:rsidRDefault="00C71081" w:rsidP="007020F4">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693EB9DA" w14:textId="77777777" w:rsidR="00C71081" w:rsidRPr="00C71081" w:rsidRDefault="00C71081"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266CDEAD" w14:textId="77777777" w:rsidR="00C71081" w:rsidRPr="00C71081" w:rsidRDefault="00C71081"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39A75DB4" w14:textId="77777777" w:rsidR="00C71081" w:rsidRPr="00C71081" w:rsidRDefault="00C71081" w:rsidP="007020F4">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C71081" w:rsidRPr="00C71081" w14:paraId="193F2789"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15D418EE" w14:textId="77777777" w:rsidR="00C71081" w:rsidRPr="00C71081" w:rsidRDefault="00C71081" w:rsidP="007020F4">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04CD327D" w14:textId="688C03E5" w:rsidR="00C71081" w:rsidRPr="00C71081" w:rsidRDefault="0027231C" w:rsidP="007020F4">
            <w:pPr>
              <w:spacing w:after="0" w:line="240" w:lineRule="auto"/>
              <w:jc w:val="both"/>
              <w:rPr>
                <w:rFonts w:ascii="Verdana" w:eastAsia="Times New Roman" w:hAnsi="Verdana" w:cs="Times New Roman"/>
                <w:sz w:val="20"/>
                <w:szCs w:val="20"/>
              </w:rPr>
            </w:pPr>
            <w:r w:rsidRPr="0027231C">
              <w:rPr>
                <w:rFonts w:ascii="Verdana" w:eastAsia="Times New Roman" w:hAnsi="Verdana" w:cs="Times New Roman"/>
                <w:sz w:val="20"/>
                <w:szCs w:val="20"/>
              </w:rPr>
              <w:t>FIBA krepšinio turnyro rungtynių transliacijų techninis aptarnavim</w:t>
            </w:r>
            <w:r>
              <w:rPr>
                <w:rFonts w:ascii="Verdana" w:eastAsia="Times New Roman" w:hAnsi="Verdana" w:cs="Times New Roman"/>
                <w:sz w:val="20"/>
                <w:szCs w:val="20"/>
              </w:rPr>
              <w:t>as</w:t>
            </w:r>
          </w:p>
        </w:tc>
        <w:tc>
          <w:tcPr>
            <w:tcW w:w="1934" w:type="dxa"/>
            <w:tcBorders>
              <w:top w:val="single" w:sz="4" w:space="0" w:color="auto"/>
              <w:left w:val="single" w:sz="4" w:space="0" w:color="auto"/>
              <w:bottom w:val="single" w:sz="4" w:space="0" w:color="auto"/>
              <w:right w:val="single" w:sz="4" w:space="0" w:color="auto"/>
            </w:tcBorders>
            <w:hideMark/>
          </w:tcPr>
          <w:p w14:paraId="4F169896" w14:textId="52234A56" w:rsidR="00C71081" w:rsidRPr="00C71081" w:rsidRDefault="00C71081"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w:t>
            </w:r>
            <w:r w:rsidR="0027231C">
              <w:rPr>
                <w:rFonts w:ascii="Verdana" w:eastAsia="Times New Roman" w:hAnsi="Verdana" w:cs="Times New Roman"/>
                <w:sz w:val="20"/>
                <w:szCs w:val="20"/>
              </w:rPr>
              <w:t>erios rungtynės</w:t>
            </w:r>
          </w:p>
        </w:tc>
        <w:tc>
          <w:tcPr>
            <w:tcW w:w="1069" w:type="dxa"/>
            <w:tcBorders>
              <w:top w:val="single" w:sz="4" w:space="0" w:color="auto"/>
              <w:left w:val="single" w:sz="4" w:space="0" w:color="auto"/>
              <w:bottom w:val="single" w:sz="4" w:space="0" w:color="auto"/>
              <w:right w:val="single" w:sz="4" w:space="0" w:color="auto"/>
            </w:tcBorders>
            <w:hideMark/>
          </w:tcPr>
          <w:p w14:paraId="30E88EA8" w14:textId="2BF87278" w:rsidR="00C71081"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12</w:t>
            </w:r>
          </w:p>
        </w:tc>
        <w:tc>
          <w:tcPr>
            <w:tcW w:w="1410" w:type="dxa"/>
            <w:tcBorders>
              <w:top w:val="single" w:sz="4" w:space="0" w:color="auto"/>
              <w:left w:val="single" w:sz="4" w:space="0" w:color="auto"/>
              <w:bottom w:val="single" w:sz="4" w:space="0" w:color="auto"/>
              <w:right w:val="single" w:sz="4" w:space="0" w:color="auto"/>
            </w:tcBorders>
            <w:hideMark/>
          </w:tcPr>
          <w:p w14:paraId="64B5868A" w14:textId="0E17CCB1" w:rsidR="00C71081" w:rsidRPr="00C71081" w:rsidRDefault="0027231C" w:rsidP="007020F4">
            <w:pPr>
              <w:spacing w:after="0" w:line="240" w:lineRule="auto"/>
              <w:jc w:val="center"/>
              <w:rPr>
                <w:rFonts w:ascii="Verdana" w:eastAsia="Times New Roman" w:hAnsi="Verdana" w:cs="Times New Roman"/>
                <w:iCs/>
                <w:sz w:val="20"/>
                <w:szCs w:val="20"/>
              </w:rPr>
            </w:pPr>
            <w:r w:rsidRPr="0027231C">
              <w:rPr>
                <w:rFonts w:ascii="Verdana" w:eastAsia="Times New Roman" w:hAnsi="Verdana" w:cs="Times New Roman"/>
                <w:iCs/>
                <w:sz w:val="20"/>
                <w:szCs w:val="20"/>
              </w:rPr>
              <w:t>18000</w:t>
            </w:r>
            <w:r w:rsidR="00C71081" w:rsidRPr="00C71081">
              <w:rPr>
                <w:rFonts w:ascii="Verdana" w:eastAsia="Times New Roman" w:hAnsi="Verdana" w:cs="Times New Roman"/>
                <w:iCs/>
                <w:sz w:val="20"/>
                <w:szCs w:val="20"/>
              </w:rPr>
              <w:t>,00</w:t>
            </w:r>
          </w:p>
        </w:tc>
        <w:tc>
          <w:tcPr>
            <w:tcW w:w="1410" w:type="dxa"/>
            <w:tcBorders>
              <w:top w:val="single" w:sz="4" w:space="0" w:color="auto"/>
              <w:left w:val="single" w:sz="4" w:space="0" w:color="auto"/>
              <w:bottom w:val="single" w:sz="4" w:space="0" w:color="auto"/>
              <w:right w:val="single" w:sz="4" w:space="0" w:color="auto"/>
            </w:tcBorders>
            <w:hideMark/>
          </w:tcPr>
          <w:p w14:paraId="22F74F3A" w14:textId="77777777" w:rsidR="00C71081" w:rsidRPr="00C71081" w:rsidRDefault="00C71081"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04A7178D" w14:textId="77777777" w:rsidR="00C71081" w:rsidRPr="00C71081" w:rsidRDefault="00C71081"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6FEB7B6C"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291E4B4F" w14:textId="318EE6D7" w:rsidR="00C71081" w:rsidRPr="00C71081" w:rsidRDefault="0027231C" w:rsidP="007020F4">
            <w:pPr>
              <w:spacing w:line="240" w:lineRule="auto"/>
              <w:contextualSpacing/>
              <w:jc w:val="right"/>
              <w:rPr>
                <w:rFonts w:ascii="Verdana" w:eastAsia="Calibri" w:hAnsi="Verdana" w:cs="Times New Roman"/>
                <w:sz w:val="20"/>
                <w:szCs w:val="20"/>
              </w:rPr>
            </w:pPr>
            <w:r>
              <w:rPr>
                <w:rFonts w:ascii="Verdana" w:eastAsia="Calibri" w:hAnsi="Verdana" w:cs="Times New Roman"/>
                <w:sz w:val="20"/>
                <w:szCs w:val="20"/>
              </w:rPr>
              <w:t>2</w:t>
            </w:r>
            <w:r w:rsidR="00C71081" w:rsidRPr="00C71081">
              <w:rPr>
                <w:rFonts w:ascii="Verdana" w:eastAsia="Calibri" w:hAnsi="Verdana" w:cs="Times New Roman"/>
                <w:sz w:val="20"/>
                <w:szCs w:val="20"/>
              </w:rPr>
              <w:t>.</w:t>
            </w:r>
          </w:p>
        </w:tc>
        <w:tc>
          <w:tcPr>
            <w:tcW w:w="1907" w:type="dxa"/>
            <w:tcBorders>
              <w:top w:val="single" w:sz="4" w:space="0" w:color="auto"/>
              <w:left w:val="single" w:sz="4" w:space="0" w:color="auto"/>
              <w:bottom w:val="single" w:sz="4" w:space="0" w:color="auto"/>
              <w:right w:val="single" w:sz="4" w:space="0" w:color="auto"/>
            </w:tcBorders>
            <w:hideMark/>
          </w:tcPr>
          <w:p w14:paraId="0A3BE726" w14:textId="77777777" w:rsidR="00C71081" w:rsidRPr="00C71081" w:rsidRDefault="00C71081" w:rsidP="007020F4">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371F614A" w14:textId="77777777" w:rsidR="00C71081" w:rsidRPr="00C71081" w:rsidRDefault="00C71081"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49E42E79" w14:textId="41ACBD2A" w:rsidR="00C71081" w:rsidRPr="00C71081" w:rsidRDefault="00254E75"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720</w:t>
            </w:r>
          </w:p>
        </w:tc>
        <w:tc>
          <w:tcPr>
            <w:tcW w:w="1410" w:type="dxa"/>
            <w:tcBorders>
              <w:top w:val="single" w:sz="4" w:space="0" w:color="auto"/>
              <w:left w:val="single" w:sz="4" w:space="0" w:color="auto"/>
              <w:bottom w:val="single" w:sz="4" w:space="0" w:color="auto"/>
              <w:right w:val="single" w:sz="4" w:space="0" w:color="auto"/>
            </w:tcBorders>
            <w:hideMark/>
          </w:tcPr>
          <w:p w14:paraId="51D7A296" w14:textId="544C8ADD" w:rsidR="00C71081" w:rsidRPr="00C71081" w:rsidRDefault="00254E75" w:rsidP="007020F4">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w:t>
            </w:r>
            <w:r w:rsidR="00C71081" w:rsidRPr="00C71081">
              <w:rPr>
                <w:rFonts w:ascii="Verdana" w:eastAsia="Times New Roman" w:hAnsi="Verdana" w:cs="Times New Roman"/>
                <w:iCs/>
                <w:sz w:val="20"/>
                <w:szCs w:val="20"/>
              </w:rPr>
              <w:t>,</w:t>
            </w:r>
            <w:r>
              <w:rPr>
                <w:rFonts w:ascii="Verdana" w:eastAsia="Times New Roman" w:hAnsi="Verdana" w:cs="Times New Roman"/>
                <w:iCs/>
                <w:sz w:val="20"/>
                <w:szCs w:val="20"/>
              </w:rPr>
              <w:t>0</w:t>
            </w:r>
            <w:r w:rsidR="00C71081" w:rsidRPr="00C71081">
              <w:rPr>
                <w:rFonts w:ascii="Verdana" w:eastAsia="Times New Roman" w:hAnsi="Verdana" w:cs="Times New Roman"/>
                <w:iCs/>
                <w:sz w:val="20"/>
                <w:szCs w:val="20"/>
              </w:rPr>
              <w:t>0</w:t>
            </w:r>
          </w:p>
        </w:tc>
        <w:tc>
          <w:tcPr>
            <w:tcW w:w="1410" w:type="dxa"/>
            <w:tcBorders>
              <w:top w:val="single" w:sz="4" w:space="0" w:color="auto"/>
              <w:left w:val="single" w:sz="4" w:space="0" w:color="auto"/>
              <w:bottom w:val="single" w:sz="4" w:space="0" w:color="auto"/>
              <w:right w:val="single" w:sz="4" w:space="0" w:color="auto"/>
            </w:tcBorders>
            <w:hideMark/>
          </w:tcPr>
          <w:p w14:paraId="58852B08" w14:textId="77777777" w:rsidR="00C71081" w:rsidRPr="00C71081" w:rsidRDefault="00C71081"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07D0CA3F" w14:textId="77777777" w:rsidR="00C71081" w:rsidRPr="00C71081" w:rsidRDefault="00C71081"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C71081" w:rsidRPr="00C71081" w14:paraId="3FE0C5D0"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37EAC257"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442E50DB"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2F7A20C7" w14:textId="77777777" w:rsidTr="007020F4">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2D1197C0" w14:textId="77777777" w:rsidR="00C71081" w:rsidRPr="00C71081" w:rsidRDefault="00C71081"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16F77CC4" w14:textId="77777777" w:rsidR="00C71081" w:rsidRPr="00C71081" w:rsidRDefault="00C71081"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C71081" w:rsidRPr="00C71081" w14:paraId="794A8ABF"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7B484742"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1EE2AE6F" w14:textId="77777777" w:rsidR="00C71081" w:rsidRPr="00C71081" w:rsidRDefault="00C71081"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3BB9CAF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61ABDF5C" w14:textId="77777777" w:rsidR="00C71081" w:rsidRPr="00C71081" w:rsidRDefault="00C71081" w:rsidP="00C71081">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19A4BBC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5FC424E5" w14:textId="77777777" w:rsidR="00C71081" w:rsidRPr="00C71081" w:rsidRDefault="00C71081" w:rsidP="00C71081">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45BCD769" w14:textId="77777777" w:rsidR="0027231C" w:rsidRPr="00C71081"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 xml:space="preserve">sąlygų 2.3 punkte </w:t>
      </w:r>
      <w:r w:rsidRPr="00C71081">
        <w:rPr>
          <w:rFonts w:ascii="Verdana" w:eastAsia="Times New Roman" w:hAnsi="Verdana" w:cs="Times New Roman"/>
          <w:sz w:val="20"/>
          <w:szCs w:val="20"/>
        </w:rPr>
        <w:t>nurodyta pirkimui skirta lėšų suma – tiekėjo pasiūlymas bus atmestas vadovaujantis Bendrųjų pirkimų sąlygų 17.3.5 punktu.</w:t>
      </w:r>
    </w:p>
    <w:p w14:paraId="02C8451B" w14:textId="77777777" w:rsidR="00C71081" w:rsidRPr="00C71081" w:rsidRDefault="00C71081" w:rsidP="00C71081">
      <w:pPr>
        <w:spacing w:after="0" w:line="240" w:lineRule="auto"/>
        <w:jc w:val="both"/>
        <w:rPr>
          <w:rFonts w:ascii="Verdana" w:eastAsia="Times New Roman" w:hAnsi="Verdana" w:cs="Times New Roman"/>
          <w:sz w:val="20"/>
          <w:szCs w:val="20"/>
        </w:rPr>
      </w:pPr>
    </w:p>
    <w:p w14:paraId="580FBD1A" w14:textId="17E01C68" w:rsidR="00C71081" w:rsidRPr="00C71081" w:rsidRDefault="00C71081" w:rsidP="00C71081">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lastRenderedPageBreak/>
        <w:t xml:space="preserve">Bendra palyginamoji pasiūlymo </w:t>
      </w:r>
      <w:r w:rsidR="0027231C">
        <w:rPr>
          <w:rFonts w:ascii="Verdana" w:eastAsia="Times New Roman" w:hAnsi="Verdana" w:cs="Times New Roman"/>
          <w:sz w:val="20"/>
          <w:szCs w:val="20"/>
        </w:rPr>
        <w:t>2</w:t>
      </w:r>
      <w:r w:rsidRPr="00C71081">
        <w:rPr>
          <w:rFonts w:ascii="Verdana" w:eastAsia="Times New Roman" w:hAnsi="Verdana" w:cs="Times New Roman"/>
          <w:sz w:val="20"/>
          <w:szCs w:val="20"/>
        </w:rPr>
        <w:t xml:space="preserve">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6ED6734C" w14:textId="77777777" w:rsidR="00C71081" w:rsidRPr="00C71081" w:rsidRDefault="00C71081" w:rsidP="00C71081">
      <w:pPr>
        <w:spacing w:after="0" w:line="240" w:lineRule="auto"/>
        <w:ind w:firstLine="720"/>
        <w:jc w:val="both"/>
        <w:rPr>
          <w:rFonts w:ascii="Verdana" w:eastAsia="Times New Roman" w:hAnsi="Verdana" w:cs="Times New Roman"/>
          <w:sz w:val="20"/>
          <w:szCs w:val="20"/>
        </w:rPr>
      </w:pPr>
    </w:p>
    <w:p w14:paraId="5ED1100E" w14:textId="52B88619" w:rsidR="0027231C" w:rsidRPr="00C71081" w:rsidRDefault="0027231C" w:rsidP="0027231C">
      <w:pPr>
        <w:pStyle w:val="ListParagraph"/>
        <w:numPr>
          <w:ilvl w:val="1"/>
          <w:numId w:val="21"/>
        </w:numPr>
        <w:tabs>
          <w:tab w:val="left" w:pos="720"/>
        </w:tabs>
        <w:spacing w:after="0" w:line="240" w:lineRule="auto"/>
        <w:jc w:val="both"/>
        <w:rPr>
          <w:rFonts w:ascii="Verdana" w:eastAsia="Times New Roman" w:hAnsi="Verdana" w:cs="Times New Roman"/>
          <w:bCs/>
          <w:i/>
          <w:iCs/>
          <w:noProof/>
          <w:sz w:val="20"/>
          <w:szCs w:val="20"/>
        </w:rPr>
      </w:pPr>
      <w:r>
        <w:rPr>
          <w:rFonts w:ascii="Verdana" w:hAnsi="Verdana" w:cs="Times New Roman"/>
          <w:b/>
          <w:bCs/>
          <w:sz w:val="20"/>
          <w:szCs w:val="20"/>
        </w:rPr>
        <w:t>3</w:t>
      </w:r>
      <w:r w:rsidRPr="00C71081">
        <w:rPr>
          <w:rFonts w:ascii="Verdana" w:hAnsi="Verdana" w:cs="Times New Roman"/>
          <w:b/>
          <w:bCs/>
          <w:sz w:val="20"/>
          <w:szCs w:val="20"/>
        </w:rPr>
        <w:t xml:space="preserve"> pirkimo dalis</w:t>
      </w:r>
      <w:r w:rsidRPr="00C71081">
        <w:rPr>
          <w:rFonts w:ascii="Verdana" w:hAnsi="Verdana" w:cs="Times New Roman"/>
          <w:sz w:val="20"/>
          <w:szCs w:val="20"/>
        </w:rPr>
        <w:t xml:space="preserve"> – </w:t>
      </w:r>
      <w:r w:rsidRPr="00C71081">
        <w:rPr>
          <w:rFonts w:ascii="Verdana" w:eastAsia="Times New Roman" w:hAnsi="Verdana" w:cs="Times New Roman"/>
          <w:b/>
          <w:noProof/>
          <w:sz w:val="20"/>
          <w:szCs w:val="20"/>
        </w:rPr>
        <w:t>„</w:t>
      </w:r>
      <w:r w:rsidRPr="0027231C">
        <w:rPr>
          <w:rFonts w:ascii="Verdana" w:eastAsia="Times New Roman" w:hAnsi="Verdana" w:cs="Times New Roman"/>
          <w:b/>
          <w:noProof/>
          <w:sz w:val="20"/>
          <w:szCs w:val="20"/>
        </w:rPr>
        <w:t>UEFA FUTBOLO TURNYRO RUNGTYNIŲ TV TRANSLIACIJŲ TECHNINIO APTARNAVIMO</w:t>
      </w:r>
      <w:r w:rsidRPr="00C71081">
        <w:rPr>
          <w:rFonts w:ascii="Verdana" w:eastAsia="Times New Roman" w:hAnsi="Verdana" w:cs="Times New Roman"/>
          <w:b/>
          <w:noProof/>
          <w:sz w:val="20"/>
          <w:szCs w:val="20"/>
        </w:rPr>
        <w:t xml:space="preserve"> PASLAUGOS“ </w:t>
      </w:r>
      <w:r w:rsidRPr="00C71081">
        <w:rPr>
          <w:rFonts w:ascii="Verdana" w:eastAsia="Times New Roman" w:hAnsi="Verdana" w:cs="Times New Roman"/>
          <w:bCs/>
          <w:i/>
          <w:iCs/>
          <w:noProof/>
          <w:sz w:val="20"/>
          <w:szCs w:val="20"/>
        </w:rPr>
        <w:t>(pildoma, teikiant pasiūlymą 1-ajai pirkimo daliai)</w:t>
      </w:r>
    </w:p>
    <w:p w14:paraId="1561CD6B" w14:textId="77777777" w:rsidR="0027231C" w:rsidRPr="00C71081" w:rsidRDefault="0027231C" w:rsidP="0027231C">
      <w:pPr>
        <w:tabs>
          <w:tab w:val="left" w:pos="720"/>
        </w:tabs>
        <w:spacing w:after="0" w:line="240" w:lineRule="auto"/>
        <w:jc w:val="both"/>
        <w:rPr>
          <w:rFonts w:ascii="Verdana" w:eastAsia="Times New Roman" w:hAnsi="Verdana" w:cs="Times New Roman"/>
          <w:bCs/>
          <w:i/>
          <w:iCs/>
          <w:noProof/>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907"/>
        <w:gridCol w:w="1934"/>
        <w:gridCol w:w="1069"/>
        <w:gridCol w:w="1410"/>
        <w:gridCol w:w="1410"/>
        <w:gridCol w:w="1688"/>
      </w:tblGrid>
      <w:tr w:rsidR="0027231C" w:rsidRPr="00C71081" w14:paraId="7BDA3F05" w14:textId="77777777" w:rsidTr="007020F4">
        <w:trPr>
          <w:trHeight w:val="489"/>
        </w:trPr>
        <w:tc>
          <w:tcPr>
            <w:tcW w:w="497" w:type="dxa"/>
            <w:tcBorders>
              <w:top w:val="single" w:sz="4" w:space="0" w:color="auto"/>
              <w:left w:val="single" w:sz="4" w:space="0" w:color="auto"/>
              <w:bottom w:val="single" w:sz="4" w:space="0" w:color="auto"/>
              <w:right w:val="single" w:sz="4" w:space="0" w:color="auto"/>
            </w:tcBorders>
            <w:vAlign w:val="center"/>
            <w:hideMark/>
          </w:tcPr>
          <w:p w14:paraId="64123DA9" w14:textId="77777777" w:rsidR="0027231C" w:rsidRPr="00C71081" w:rsidRDefault="0027231C" w:rsidP="007020F4">
            <w:pPr>
              <w:spacing w:after="0" w:line="240" w:lineRule="auto"/>
              <w:ind w:left="-120"/>
              <w:jc w:val="center"/>
              <w:rPr>
                <w:rFonts w:ascii="Verdana" w:eastAsia="Times New Roman" w:hAnsi="Verdana" w:cs="Times New Roman"/>
                <w:b/>
                <w:sz w:val="20"/>
                <w:szCs w:val="20"/>
              </w:rPr>
            </w:pPr>
            <w:r w:rsidRPr="00C71081">
              <w:rPr>
                <w:rFonts w:ascii="Verdana" w:eastAsia="Times New Roman" w:hAnsi="Verdana" w:cs="Times New Roman"/>
                <w:b/>
                <w:sz w:val="20"/>
                <w:szCs w:val="20"/>
              </w:rPr>
              <w:t>Eil. Nr.</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AD47AA6" w14:textId="77777777" w:rsidR="0027231C" w:rsidRPr="00C71081" w:rsidRDefault="0027231C" w:rsidP="007020F4">
            <w:pPr>
              <w:adjustRightInd w:val="0"/>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bCs/>
                <w:sz w:val="20"/>
                <w:szCs w:val="20"/>
              </w:rPr>
              <w:t>Paslaugų</w:t>
            </w:r>
            <w:r w:rsidRPr="00C71081">
              <w:rPr>
                <w:rFonts w:ascii="Verdana" w:eastAsia="Times New Roman" w:hAnsi="Verdana" w:cs="Times New Roman"/>
                <w:b/>
                <w:sz w:val="20"/>
                <w:szCs w:val="20"/>
              </w:rPr>
              <w:t xml:space="preserve"> pavadinimas</w:t>
            </w:r>
          </w:p>
        </w:tc>
        <w:tc>
          <w:tcPr>
            <w:tcW w:w="1934" w:type="dxa"/>
            <w:tcBorders>
              <w:top w:val="single" w:sz="4" w:space="0" w:color="auto"/>
              <w:left w:val="single" w:sz="4" w:space="0" w:color="auto"/>
              <w:bottom w:val="single" w:sz="4" w:space="0" w:color="auto"/>
              <w:right w:val="single" w:sz="4" w:space="0" w:color="auto"/>
            </w:tcBorders>
            <w:vAlign w:val="center"/>
            <w:hideMark/>
          </w:tcPr>
          <w:p w14:paraId="34720E9E" w14:textId="77777777" w:rsidR="0027231C" w:rsidRPr="00C71081" w:rsidRDefault="0027231C"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Mato</w:t>
            </w:r>
          </w:p>
          <w:p w14:paraId="16A794D9" w14:textId="77777777" w:rsidR="0027231C" w:rsidRPr="00C71081" w:rsidRDefault="0027231C" w:rsidP="007020F4">
            <w:pPr>
              <w:adjustRightInd w:val="0"/>
              <w:snapToGrid w:val="0"/>
              <w:spacing w:after="0" w:line="240" w:lineRule="auto"/>
              <w:ind w:left="-247" w:right="-249"/>
              <w:jc w:val="center"/>
              <w:rPr>
                <w:rFonts w:ascii="Verdana" w:eastAsia="Times New Roman" w:hAnsi="Verdana" w:cs="Times New Roman"/>
                <w:b/>
                <w:sz w:val="20"/>
                <w:szCs w:val="20"/>
              </w:rPr>
            </w:pPr>
            <w:r w:rsidRPr="00C71081">
              <w:rPr>
                <w:rFonts w:ascii="Verdana" w:eastAsia="Times New Roman" w:hAnsi="Verdana" w:cs="Times New Roman"/>
                <w:b/>
                <w:sz w:val="20"/>
                <w:szCs w:val="20"/>
              </w:rPr>
              <w:t>vnt.</w:t>
            </w:r>
          </w:p>
        </w:tc>
        <w:tc>
          <w:tcPr>
            <w:tcW w:w="1069" w:type="dxa"/>
            <w:tcBorders>
              <w:top w:val="single" w:sz="4" w:space="0" w:color="auto"/>
              <w:left w:val="single" w:sz="4" w:space="0" w:color="auto"/>
              <w:bottom w:val="single" w:sz="4" w:space="0" w:color="auto"/>
              <w:right w:val="single" w:sz="4" w:space="0" w:color="auto"/>
            </w:tcBorders>
            <w:vAlign w:val="center"/>
            <w:hideMark/>
          </w:tcPr>
          <w:p w14:paraId="36060D51" w14:textId="77777777" w:rsidR="0027231C" w:rsidRPr="00C71081" w:rsidRDefault="0027231C" w:rsidP="007020F4">
            <w:pPr>
              <w:tabs>
                <w:tab w:val="left" w:pos="200"/>
              </w:tabs>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Preliminarus kiekis</w:t>
            </w:r>
            <w:r w:rsidRPr="00C71081">
              <w:rPr>
                <w:rFonts w:ascii="Verdana" w:eastAsia="Times New Roman" w:hAnsi="Verdana" w:cs="Times New Roman"/>
                <w:sz w:val="20"/>
                <w:szCs w:val="20"/>
              </w:rPr>
              <w:t>*</w:t>
            </w:r>
          </w:p>
        </w:tc>
        <w:tc>
          <w:tcPr>
            <w:tcW w:w="1410" w:type="dxa"/>
            <w:tcBorders>
              <w:top w:val="single" w:sz="4" w:space="0" w:color="auto"/>
              <w:left w:val="single" w:sz="4" w:space="0" w:color="auto"/>
              <w:bottom w:val="single" w:sz="4" w:space="0" w:color="auto"/>
              <w:right w:val="single" w:sz="4" w:space="0" w:color="auto"/>
            </w:tcBorders>
          </w:tcPr>
          <w:p w14:paraId="2139B704" w14:textId="77777777" w:rsidR="0027231C" w:rsidRPr="00C71081" w:rsidRDefault="0027231C" w:rsidP="007020F4">
            <w:pPr>
              <w:snapToGrid w:val="0"/>
              <w:spacing w:after="0" w:line="240" w:lineRule="auto"/>
              <w:ind w:left="9" w:right="57"/>
              <w:jc w:val="center"/>
              <w:rPr>
                <w:rFonts w:ascii="Verdana" w:eastAsia="Times New Roman" w:hAnsi="Verdana" w:cs="Times New Roman"/>
                <w:b/>
                <w:sz w:val="20"/>
                <w:szCs w:val="20"/>
                <w:lang w:val="en-US"/>
              </w:rPr>
            </w:pPr>
            <w:r w:rsidRPr="00C71081">
              <w:rPr>
                <w:rFonts w:ascii="Verdana" w:eastAsia="Times New Roman" w:hAnsi="Verdana" w:cs="Times New Roman"/>
                <w:b/>
                <w:sz w:val="20"/>
                <w:szCs w:val="20"/>
              </w:rPr>
              <w:t>Maksimalus priimtinas įkainis (Eur be PVM) už 1 mato vnt.</w:t>
            </w:r>
            <w:r w:rsidRPr="00C71081">
              <w:rPr>
                <w:rFonts w:ascii="Verdana" w:eastAsia="Times New Roman" w:hAnsi="Verdana" w:cs="Times New Roman"/>
                <w:b/>
                <w:sz w:val="20"/>
                <w:szCs w:val="20"/>
                <w:lang w:val="en-US"/>
              </w:rPr>
              <w:t xml:space="preserve"> </w:t>
            </w:r>
            <w:r w:rsidRPr="00C71081">
              <w:rPr>
                <w:rFonts w:ascii="Verdana" w:eastAsia="Times New Roman" w:hAnsi="Verdana" w:cs="Times New Roman"/>
                <w:sz w:val="20"/>
                <w:szCs w:val="20"/>
              </w:rPr>
              <w:t>**</w:t>
            </w:r>
          </w:p>
          <w:p w14:paraId="3E2EDF15" w14:textId="77777777" w:rsidR="0027231C" w:rsidRPr="00C71081" w:rsidRDefault="0027231C" w:rsidP="007020F4">
            <w:pPr>
              <w:snapToGrid w:val="0"/>
              <w:spacing w:after="0" w:line="240" w:lineRule="auto"/>
              <w:ind w:left="-245" w:right="-249"/>
              <w:jc w:val="center"/>
              <w:rPr>
                <w:rFonts w:ascii="Verdana" w:eastAsia="Times New Roman" w:hAnsi="Verdana" w:cs="Times New Roman"/>
                <w:b/>
                <w:sz w:val="20"/>
                <w:szCs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2730FF2C" w14:textId="77777777" w:rsidR="0027231C" w:rsidRPr="00C71081" w:rsidRDefault="0027231C"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 xml:space="preserve">1 mato vnt. kaina </w:t>
            </w:r>
          </w:p>
          <w:p w14:paraId="1DBA0CF5" w14:textId="77777777" w:rsidR="0027231C" w:rsidRPr="00C71081" w:rsidRDefault="0027231C" w:rsidP="007020F4">
            <w:pPr>
              <w:snapToGrid w:val="0"/>
              <w:spacing w:after="0" w:line="240" w:lineRule="auto"/>
              <w:ind w:right="-98"/>
              <w:jc w:val="center"/>
              <w:rPr>
                <w:rFonts w:ascii="Verdana" w:eastAsia="Times New Roman" w:hAnsi="Verdana" w:cs="Times New Roman"/>
                <w:b/>
                <w:sz w:val="20"/>
                <w:szCs w:val="20"/>
              </w:rPr>
            </w:pPr>
            <w:r w:rsidRPr="00C71081">
              <w:rPr>
                <w:rFonts w:ascii="Verdana" w:eastAsia="Times New Roman" w:hAnsi="Verdana" w:cs="Times New Roman"/>
                <w:b/>
                <w:sz w:val="20"/>
                <w:szCs w:val="20"/>
              </w:rPr>
              <w:t>EUR (be PVM)</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58FE1E8" w14:textId="77777777" w:rsidR="0027231C" w:rsidRPr="00C71081" w:rsidRDefault="0027231C" w:rsidP="007020F4">
            <w:pPr>
              <w:snapToGrid w:val="0"/>
              <w:spacing w:after="0" w:line="240" w:lineRule="auto"/>
              <w:jc w:val="center"/>
              <w:rPr>
                <w:rFonts w:ascii="Verdana" w:eastAsia="Times New Roman" w:hAnsi="Verdana" w:cs="Times New Roman"/>
                <w:b/>
                <w:sz w:val="20"/>
                <w:szCs w:val="20"/>
              </w:rPr>
            </w:pPr>
            <w:r w:rsidRPr="00C71081">
              <w:rPr>
                <w:rFonts w:ascii="Verdana" w:eastAsia="Times New Roman" w:hAnsi="Verdana" w:cs="Times New Roman"/>
                <w:b/>
                <w:sz w:val="20"/>
                <w:szCs w:val="20"/>
              </w:rPr>
              <w:t>Viso kaina EUR (be PVM)</w:t>
            </w:r>
          </w:p>
        </w:tc>
      </w:tr>
      <w:tr w:rsidR="0027231C" w:rsidRPr="00C71081" w14:paraId="116D9FE0" w14:textId="77777777" w:rsidTr="007020F4">
        <w:trPr>
          <w:trHeight w:val="214"/>
        </w:trPr>
        <w:tc>
          <w:tcPr>
            <w:tcW w:w="497" w:type="dxa"/>
            <w:tcBorders>
              <w:top w:val="single" w:sz="4" w:space="0" w:color="auto"/>
              <w:left w:val="single" w:sz="4" w:space="0" w:color="auto"/>
              <w:bottom w:val="single" w:sz="4" w:space="0" w:color="auto"/>
              <w:right w:val="single" w:sz="4" w:space="0" w:color="auto"/>
            </w:tcBorders>
            <w:hideMark/>
          </w:tcPr>
          <w:p w14:paraId="7EB0966D" w14:textId="77777777" w:rsidR="0027231C" w:rsidRPr="00C71081" w:rsidRDefault="0027231C" w:rsidP="007020F4">
            <w:pPr>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5787DE4A" w14:textId="77777777" w:rsidR="0027231C" w:rsidRPr="00C71081" w:rsidRDefault="0027231C"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2</w:t>
            </w:r>
          </w:p>
        </w:tc>
        <w:tc>
          <w:tcPr>
            <w:tcW w:w="1934" w:type="dxa"/>
            <w:tcBorders>
              <w:top w:val="single" w:sz="4" w:space="0" w:color="auto"/>
              <w:left w:val="single" w:sz="4" w:space="0" w:color="auto"/>
              <w:bottom w:val="single" w:sz="4" w:space="0" w:color="auto"/>
              <w:right w:val="single" w:sz="4" w:space="0" w:color="auto"/>
            </w:tcBorders>
            <w:hideMark/>
          </w:tcPr>
          <w:p w14:paraId="12679F1E" w14:textId="77777777" w:rsidR="0027231C" w:rsidRPr="00C71081" w:rsidRDefault="0027231C" w:rsidP="007020F4">
            <w:pPr>
              <w:adjustRightInd w:val="0"/>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3</w:t>
            </w:r>
          </w:p>
        </w:tc>
        <w:tc>
          <w:tcPr>
            <w:tcW w:w="1069" w:type="dxa"/>
            <w:tcBorders>
              <w:top w:val="single" w:sz="4" w:space="0" w:color="auto"/>
              <w:left w:val="single" w:sz="4" w:space="0" w:color="auto"/>
              <w:bottom w:val="single" w:sz="4" w:space="0" w:color="auto"/>
              <w:right w:val="single" w:sz="4" w:space="0" w:color="auto"/>
            </w:tcBorders>
            <w:hideMark/>
          </w:tcPr>
          <w:p w14:paraId="2C4FFA65" w14:textId="77777777" w:rsidR="0027231C" w:rsidRPr="00C71081" w:rsidRDefault="0027231C" w:rsidP="007020F4">
            <w:pPr>
              <w:tabs>
                <w:tab w:val="left" w:pos="200"/>
              </w:tabs>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4</w:t>
            </w:r>
          </w:p>
        </w:tc>
        <w:tc>
          <w:tcPr>
            <w:tcW w:w="1410" w:type="dxa"/>
            <w:tcBorders>
              <w:top w:val="single" w:sz="4" w:space="0" w:color="auto"/>
              <w:left w:val="single" w:sz="4" w:space="0" w:color="auto"/>
              <w:bottom w:val="single" w:sz="4" w:space="0" w:color="auto"/>
              <w:right w:val="single" w:sz="4" w:space="0" w:color="auto"/>
            </w:tcBorders>
            <w:hideMark/>
          </w:tcPr>
          <w:p w14:paraId="1345CCE3" w14:textId="77777777" w:rsidR="0027231C" w:rsidRPr="00C71081" w:rsidRDefault="0027231C"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5</w:t>
            </w:r>
          </w:p>
        </w:tc>
        <w:tc>
          <w:tcPr>
            <w:tcW w:w="1410" w:type="dxa"/>
            <w:tcBorders>
              <w:top w:val="single" w:sz="4" w:space="0" w:color="auto"/>
              <w:left w:val="single" w:sz="4" w:space="0" w:color="auto"/>
              <w:bottom w:val="single" w:sz="4" w:space="0" w:color="auto"/>
              <w:right w:val="single" w:sz="4" w:space="0" w:color="auto"/>
            </w:tcBorders>
            <w:hideMark/>
          </w:tcPr>
          <w:p w14:paraId="77D1CBEC" w14:textId="77777777" w:rsidR="0027231C" w:rsidRPr="00C71081" w:rsidRDefault="0027231C" w:rsidP="007020F4">
            <w:pPr>
              <w:snapToGrid w:val="0"/>
              <w:spacing w:after="0" w:line="240" w:lineRule="auto"/>
              <w:ind w:right="-249"/>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6</w:t>
            </w:r>
          </w:p>
        </w:tc>
        <w:tc>
          <w:tcPr>
            <w:tcW w:w="1688" w:type="dxa"/>
            <w:tcBorders>
              <w:top w:val="single" w:sz="4" w:space="0" w:color="auto"/>
              <w:left w:val="single" w:sz="4" w:space="0" w:color="auto"/>
              <w:bottom w:val="single" w:sz="4" w:space="0" w:color="auto"/>
              <w:right w:val="single" w:sz="4" w:space="0" w:color="auto"/>
            </w:tcBorders>
            <w:hideMark/>
          </w:tcPr>
          <w:p w14:paraId="4689040F" w14:textId="77777777" w:rsidR="0027231C" w:rsidRPr="00C71081" w:rsidRDefault="0027231C" w:rsidP="007020F4">
            <w:pPr>
              <w:snapToGrid w:val="0"/>
              <w:spacing w:after="0" w:line="240" w:lineRule="auto"/>
              <w:jc w:val="center"/>
              <w:rPr>
                <w:rFonts w:ascii="Verdana" w:eastAsia="Times New Roman" w:hAnsi="Verdana" w:cs="Times New Roman"/>
                <w:b/>
                <w:i/>
                <w:sz w:val="20"/>
                <w:szCs w:val="20"/>
              </w:rPr>
            </w:pPr>
            <w:r w:rsidRPr="00C71081">
              <w:rPr>
                <w:rFonts w:ascii="Verdana" w:eastAsia="Times New Roman" w:hAnsi="Verdana" w:cs="Times New Roman"/>
                <w:b/>
                <w:i/>
                <w:sz w:val="20"/>
                <w:szCs w:val="20"/>
              </w:rPr>
              <w:t>7 (4×6)</w:t>
            </w:r>
          </w:p>
        </w:tc>
      </w:tr>
      <w:tr w:rsidR="0027231C" w:rsidRPr="00C71081" w14:paraId="01DFADD4"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359B017C" w14:textId="77777777" w:rsidR="0027231C" w:rsidRPr="00C71081" w:rsidRDefault="0027231C" w:rsidP="007020F4">
            <w:pPr>
              <w:spacing w:line="240" w:lineRule="auto"/>
              <w:contextualSpacing/>
              <w:jc w:val="right"/>
              <w:rPr>
                <w:rFonts w:ascii="Verdana" w:eastAsia="Calibri" w:hAnsi="Verdana" w:cs="Times New Roman"/>
                <w:sz w:val="20"/>
                <w:szCs w:val="20"/>
              </w:rPr>
            </w:pPr>
            <w:r w:rsidRPr="00C71081">
              <w:rPr>
                <w:rFonts w:ascii="Verdana" w:eastAsia="Calibri" w:hAnsi="Verdana" w:cs="Times New Roman"/>
                <w:sz w:val="20"/>
                <w:szCs w:val="20"/>
              </w:rPr>
              <w:t>1.</w:t>
            </w:r>
          </w:p>
        </w:tc>
        <w:tc>
          <w:tcPr>
            <w:tcW w:w="1907" w:type="dxa"/>
            <w:tcBorders>
              <w:top w:val="single" w:sz="4" w:space="0" w:color="auto"/>
              <w:left w:val="single" w:sz="4" w:space="0" w:color="auto"/>
              <w:bottom w:val="single" w:sz="4" w:space="0" w:color="auto"/>
              <w:right w:val="single" w:sz="4" w:space="0" w:color="auto"/>
            </w:tcBorders>
            <w:hideMark/>
          </w:tcPr>
          <w:p w14:paraId="1694B2DD" w14:textId="2CAB57E0" w:rsidR="0027231C" w:rsidRPr="00C71081" w:rsidRDefault="0027231C" w:rsidP="007020F4">
            <w:pPr>
              <w:spacing w:after="0" w:line="240" w:lineRule="auto"/>
              <w:jc w:val="both"/>
              <w:rPr>
                <w:rFonts w:ascii="Verdana" w:eastAsia="Times New Roman" w:hAnsi="Verdana" w:cs="Times New Roman"/>
                <w:sz w:val="20"/>
                <w:szCs w:val="20"/>
              </w:rPr>
            </w:pPr>
            <w:r w:rsidRPr="0027231C">
              <w:rPr>
                <w:rFonts w:ascii="Verdana" w:eastAsia="Times New Roman" w:hAnsi="Verdana" w:cs="Times New Roman"/>
                <w:sz w:val="20"/>
                <w:szCs w:val="20"/>
              </w:rPr>
              <w:t>UEFA futbolo turnyro rungtynių transliacijų techninis aptarnavimas</w:t>
            </w:r>
          </w:p>
        </w:tc>
        <w:tc>
          <w:tcPr>
            <w:tcW w:w="1934" w:type="dxa"/>
            <w:tcBorders>
              <w:top w:val="single" w:sz="4" w:space="0" w:color="auto"/>
              <w:left w:val="single" w:sz="4" w:space="0" w:color="auto"/>
              <w:bottom w:val="single" w:sz="4" w:space="0" w:color="auto"/>
              <w:right w:val="single" w:sz="4" w:space="0" w:color="auto"/>
            </w:tcBorders>
            <w:hideMark/>
          </w:tcPr>
          <w:p w14:paraId="619E8054" w14:textId="77777777" w:rsidR="0027231C" w:rsidRPr="00C71081" w:rsidRDefault="0027231C"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w:t>
            </w:r>
            <w:r>
              <w:rPr>
                <w:rFonts w:ascii="Verdana" w:eastAsia="Times New Roman" w:hAnsi="Verdana" w:cs="Times New Roman"/>
                <w:sz w:val="20"/>
                <w:szCs w:val="20"/>
              </w:rPr>
              <w:t>erios rungtynės</w:t>
            </w:r>
          </w:p>
        </w:tc>
        <w:tc>
          <w:tcPr>
            <w:tcW w:w="1069" w:type="dxa"/>
            <w:tcBorders>
              <w:top w:val="single" w:sz="4" w:space="0" w:color="auto"/>
              <w:left w:val="single" w:sz="4" w:space="0" w:color="auto"/>
              <w:bottom w:val="single" w:sz="4" w:space="0" w:color="auto"/>
              <w:right w:val="single" w:sz="4" w:space="0" w:color="auto"/>
            </w:tcBorders>
            <w:hideMark/>
          </w:tcPr>
          <w:p w14:paraId="18AE11A0" w14:textId="04147B0B" w:rsidR="0027231C"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18</w:t>
            </w:r>
          </w:p>
        </w:tc>
        <w:tc>
          <w:tcPr>
            <w:tcW w:w="1410" w:type="dxa"/>
            <w:tcBorders>
              <w:top w:val="single" w:sz="4" w:space="0" w:color="auto"/>
              <w:left w:val="single" w:sz="4" w:space="0" w:color="auto"/>
              <w:bottom w:val="single" w:sz="4" w:space="0" w:color="auto"/>
              <w:right w:val="single" w:sz="4" w:space="0" w:color="auto"/>
            </w:tcBorders>
            <w:hideMark/>
          </w:tcPr>
          <w:p w14:paraId="68E6EB4F" w14:textId="31C964CC" w:rsidR="0027231C" w:rsidRPr="00C71081" w:rsidRDefault="0027231C" w:rsidP="007020F4">
            <w:pPr>
              <w:spacing w:after="0" w:line="240" w:lineRule="auto"/>
              <w:jc w:val="center"/>
              <w:rPr>
                <w:rFonts w:ascii="Verdana" w:eastAsia="Times New Roman" w:hAnsi="Verdana" w:cs="Times New Roman"/>
                <w:iCs/>
                <w:sz w:val="20"/>
                <w:szCs w:val="20"/>
              </w:rPr>
            </w:pPr>
            <w:r w:rsidRPr="0027231C">
              <w:rPr>
                <w:rFonts w:ascii="Verdana" w:eastAsia="Times New Roman" w:hAnsi="Verdana" w:cs="Times New Roman"/>
                <w:iCs/>
                <w:sz w:val="20"/>
                <w:szCs w:val="20"/>
              </w:rPr>
              <w:t>21000</w:t>
            </w:r>
            <w:r w:rsidRPr="00C71081">
              <w:rPr>
                <w:rFonts w:ascii="Verdana" w:eastAsia="Times New Roman" w:hAnsi="Verdana" w:cs="Times New Roman"/>
                <w:iCs/>
                <w:sz w:val="20"/>
                <w:szCs w:val="20"/>
              </w:rPr>
              <w:t>,00</w:t>
            </w:r>
          </w:p>
        </w:tc>
        <w:tc>
          <w:tcPr>
            <w:tcW w:w="1410" w:type="dxa"/>
            <w:tcBorders>
              <w:top w:val="single" w:sz="4" w:space="0" w:color="auto"/>
              <w:left w:val="single" w:sz="4" w:space="0" w:color="auto"/>
              <w:bottom w:val="single" w:sz="4" w:space="0" w:color="auto"/>
              <w:right w:val="single" w:sz="4" w:space="0" w:color="auto"/>
            </w:tcBorders>
            <w:hideMark/>
          </w:tcPr>
          <w:p w14:paraId="7DDE1AC6" w14:textId="77777777" w:rsidR="0027231C" w:rsidRPr="00C71081" w:rsidRDefault="0027231C"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4CB61F68" w14:textId="77777777" w:rsidR="0027231C" w:rsidRPr="00C71081" w:rsidRDefault="0027231C"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27231C" w:rsidRPr="00C71081" w14:paraId="76B8AC0A" w14:textId="77777777" w:rsidTr="007020F4">
        <w:trPr>
          <w:trHeight w:val="345"/>
        </w:trPr>
        <w:tc>
          <w:tcPr>
            <w:tcW w:w="497" w:type="dxa"/>
            <w:tcBorders>
              <w:top w:val="single" w:sz="4" w:space="0" w:color="auto"/>
              <w:left w:val="single" w:sz="4" w:space="0" w:color="auto"/>
              <w:bottom w:val="single" w:sz="4" w:space="0" w:color="auto"/>
              <w:right w:val="single" w:sz="4" w:space="0" w:color="auto"/>
            </w:tcBorders>
            <w:hideMark/>
          </w:tcPr>
          <w:p w14:paraId="7D1C57B5" w14:textId="77777777" w:rsidR="0027231C" w:rsidRPr="00C71081" w:rsidRDefault="0027231C" w:rsidP="007020F4">
            <w:pPr>
              <w:spacing w:line="240" w:lineRule="auto"/>
              <w:contextualSpacing/>
              <w:jc w:val="right"/>
              <w:rPr>
                <w:rFonts w:ascii="Verdana" w:eastAsia="Calibri" w:hAnsi="Verdana" w:cs="Times New Roman"/>
                <w:sz w:val="20"/>
                <w:szCs w:val="20"/>
              </w:rPr>
            </w:pPr>
            <w:r>
              <w:rPr>
                <w:rFonts w:ascii="Verdana" w:eastAsia="Calibri" w:hAnsi="Verdana" w:cs="Times New Roman"/>
                <w:sz w:val="20"/>
                <w:szCs w:val="20"/>
              </w:rPr>
              <w:t>2</w:t>
            </w:r>
            <w:r w:rsidRPr="00C71081">
              <w:rPr>
                <w:rFonts w:ascii="Verdana" w:eastAsia="Calibri" w:hAnsi="Verdana" w:cs="Times New Roman"/>
                <w:sz w:val="20"/>
                <w:szCs w:val="20"/>
              </w:rPr>
              <w:t>.</w:t>
            </w:r>
          </w:p>
        </w:tc>
        <w:tc>
          <w:tcPr>
            <w:tcW w:w="1907" w:type="dxa"/>
            <w:tcBorders>
              <w:top w:val="single" w:sz="4" w:space="0" w:color="auto"/>
              <w:left w:val="single" w:sz="4" w:space="0" w:color="auto"/>
              <w:bottom w:val="single" w:sz="4" w:space="0" w:color="auto"/>
              <w:right w:val="single" w:sz="4" w:space="0" w:color="auto"/>
            </w:tcBorders>
            <w:hideMark/>
          </w:tcPr>
          <w:p w14:paraId="435DB5B7" w14:textId="77777777" w:rsidR="0027231C" w:rsidRPr="00C71081" w:rsidRDefault="0027231C" w:rsidP="007020F4">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Kelionės išlaidos***</w:t>
            </w:r>
          </w:p>
        </w:tc>
        <w:tc>
          <w:tcPr>
            <w:tcW w:w="1934" w:type="dxa"/>
            <w:tcBorders>
              <w:top w:val="single" w:sz="4" w:space="0" w:color="auto"/>
              <w:left w:val="single" w:sz="4" w:space="0" w:color="auto"/>
              <w:bottom w:val="single" w:sz="4" w:space="0" w:color="auto"/>
              <w:right w:val="single" w:sz="4" w:space="0" w:color="auto"/>
            </w:tcBorders>
            <w:hideMark/>
          </w:tcPr>
          <w:p w14:paraId="7D10FABA" w14:textId="77777777" w:rsidR="0027231C" w:rsidRPr="00C71081" w:rsidRDefault="0027231C" w:rsidP="007020F4">
            <w:pPr>
              <w:spacing w:after="0" w:line="240" w:lineRule="auto"/>
              <w:jc w:val="center"/>
              <w:rPr>
                <w:rFonts w:ascii="Verdana" w:eastAsia="Times New Roman" w:hAnsi="Verdana" w:cs="Times New Roman"/>
                <w:sz w:val="20"/>
                <w:szCs w:val="20"/>
              </w:rPr>
            </w:pPr>
            <w:r w:rsidRPr="00C71081">
              <w:rPr>
                <w:rFonts w:ascii="Verdana" w:eastAsia="Times New Roman" w:hAnsi="Verdana" w:cs="Times New Roman"/>
                <w:sz w:val="20"/>
                <w:szCs w:val="20"/>
              </w:rPr>
              <w:t>Vienas kilometras</w:t>
            </w:r>
          </w:p>
        </w:tc>
        <w:tc>
          <w:tcPr>
            <w:tcW w:w="1069" w:type="dxa"/>
            <w:tcBorders>
              <w:top w:val="single" w:sz="4" w:space="0" w:color="auto"/>
              <w:left w:val="single" w:sz="4" w:space="0" w:color="auto"/>
              <w:bottom w:val="single" w:sz="4" w:space="0" w:color="auto"/>
              <w:right w:val="single" w:sz="4" w:space="0" w:color="auto"/>
            </w:tcBorders>
            <w:hideMark/>
          </w:tcPr>
          <w:p w14:paraId="0F6FBC31" w14:textId="42AEDABF" w:rsidR="0027231C" w:rsidRPr="00C71081" w:rsidRDefault="0027231C" w:rsidP="007020F4">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1</w:t>
            </w:r>
            <w:r w:rsidR="00267CF6">
              <w:rPr>
                <w:rFonts w:ascii="Verdana" w:eastAsia="Times New Roman" w:hAnsi="Verdana" w:cs="Times New Roman"/>
                <w:sz w:val="20"/>
                <w:szCs w:val="20"/>
              </w:rPr>
              <w:t>080</w:t>
            </w:r>
          </w:p>
        </w:tc>
        <w:tc>
          <w:tcPr>
            <w:tcW w:w="1410" w:type="dxa"/>
            <w:tcBorders>
              <w:top w:val="single" w:sz="4" w:space="0" w:color="auto"/>
              <w:left w:val="single" w:sz="4" w:space="0" w:color="auto"/>
              <w:bottom w:val="single" w:sz="4" w:space="0" w:color="auto"/>
              <w:right w:val="single" w:sz="4" w:space="0" w:color="auto"/>
            </w:tcBorders>
            <w:hideMark/>
          </w:tcPr>
          <w:p w14:paraId="4C9358C6" w14:textId="16688EA1" w:rsidR="0027231C" w:rsidRPr="00C71081" w:rsidRDefault="00267CF6" w:rsidP="007020F4">
            <w:pPr>
              <w:spacing w:after="0" w:line="240" w:lineRule="auto"/>
              <w:jc w:val="center"/>
              <w:rPr>
                <w:rFonts w:ascii="Verdana" w:eastAsia="Times New Roman" w:hAnsi="Verdana" w:cs="Times New Roman"/>
                <w:iCs/>
                <w:sz w:val="20"/>
                <w:szCs w:val="20"/>
              </w:rPr>
            </w:pPr>
            <w:r>
              <w:rPr>
                <w:rFonts w:ascii="Verdana" w:eastAsia="Times New Roman" w:hAnsi="Verdana" w:cs="Times New Roman"/>
                <w:iCs/>
                <w:sz w:val="20"/>
                <w:szCs w:val="20"/>
              </w:rPr>
              <w:t>5</w:t>
            </w:r>
            <w:r w:rsidR="0027231C" w:rsidRPr="00C71081">
              <w:rPr>
                <w:rFonts w:ascii="Verdana" w:eastAsia="Times New Roman" w:hAnsi="Verdana" w:cs="Times New Roman"/>
                <w:iCs/>
                <w:sz w:val="20"/>
                <w:szCs w:val="20"/>
              </w:rPr>
              <w:t>,</w:t>
            </w:r>
            <w:r>
              <w:rPr>
                <w:rFonts w:ascii="Verdana" w:eastAsia="Times New Roman" w:hAnsi="Verdana" w:cs="Times New Roman"/>
                <w:iCs/>
                <w:sz w:val="20"/>
                <w:szCs w:val="20"/>
              </w:rPr>
              <w:t>0</w:t>
            </w:r>
            <w:r w:rsidR="0027231C" w:rsidRPr="00C71081">
              <w:rPr>
                <w:rFonts w:ascii="Verdana" w:eastAsia="Times New Roman" w:hAnsi="Verdana" w:cs="Times New Roman"/>
                <w:iCs/>
                <w:sz w:val="20"/>
                <w:szCs w:val="20"/>
              </w:rPr>
              <w:t>0</w:t>
            </w:r>
          </w:p>
        </w:tc>
        <w:tc>
          <w:tcPr>
            <w:tcW w:w="1410" w:type="dxa"/>
            <w:tcBorders>
              <w:top w:val="single" w:sz="4" w:space="0" w:color="auto"/>
              <w:left w:val="single" w:sz="4" w:space="0" w:color="auto"/>
              <w:bottom w:val="single" w:sz="4" w:space="0" w:color="auto"/>
              <w:right w:val="single" w:sz="4" w:space="0" w:color="auto"/>
            </w:tcBorders>
            <w:hideMark/>
          </w:tcPr>
          <w:p w14:paraId="4BC18DE1" w14:textId="77777777" w:rsidR="0027231C" w:rsidRPr="00C71081" w:rsidRDefault="0027231C" w:rsidP="007020F4">
            <w:pPr>
              <w:spacing w:after="0" w:line="240" w:lineRule="auto"/>
              <w:jc w:val="center"/>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c>
          <w:tcPr>
            <w:tcW w:w="1688" w:type="dxa"/>
            <w:tcBorders>
              <w:top w:val="single" w:sz="4" w:space="0" w:color="auto"/>
              <w:left w:val="single" w:sz="4" w:space="0" w:color="auto"/>
              <w:bottom w:val="single" w:sz="4" w:space="0" w:color="auto"/>
              <w:right w:val="single" w:sz="4" w:space="0" w:color="auto"/>
            </w:tcBorders>
            <w:hideMark/>
          </w:tcPr>
          <w:p w14:paraId="5B6CC46F" w14:textId="77777777" w:rsidR="0027231C" w:rsidRPr="00C71081" w:rsidRDefault="0027231C" w:rsidP="007020F4">
            <w:pPr>
              <w:spacing w:after="0" w:line="240" w:lineRule="auto"/>
              <w:jc w:val="right"/>
              <w:rPr>
                <w:rFonts w:ascii="Verdana" w:eastAsia="Times New Roman" w:hAnsi="Verdana" w:cs="Times New Roman"/>
                <w:i/>
                <w:sz w:val="20"/>
                <w:szCs w:val="20"/>
              </w:rPr>
            </w:pPr>
            <w:r w:rsidRPr="00C71081">
              <w:rPr>
                <w:rFonts w:ascii="Verdana" w:eastAsia="Times New Roman" w:hAnsi="Verdana" w:cs="Times New Roman"/>
                <w:i/>
                <w:sz w:val="20"/>
                <w:szCs w:val="20"/>
              </w:rPr>
              <w:t>/įrašyti/</w:t>
            </w:r>
          </w:p>
        </w:tc>
      </w:tr>
      <w:tr w:rsidR="0027231C" w:rsidRPr="00C71081" w14:paraId="66A52123"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25ACF40B"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be PVM</w:t>
            </w:r>
          </w:p>
        </w:tc>
        <w:tc>
          <w:tcPr>
            <w:tcW w:w="1688" w:type="dxa"/>
            <w:tcBorders>
              <w:top w:val="single" w:sz="4" w:space="0" w:color="auto"/>
              <w:left w:val="single" w:sz="4" w:space="0" w:color="auto"/>
              <w:bottom w:val="single" w:sz="4" w:space="0" w:color="auto"/>
              <w:right w:val="single" w:sz="4" w:space="0" w:color="auto"/>
            </w:tcBorders>
            <w:hideMark/>
          </w:tcPr>
          <w:p w14:paraId="771B1FF0"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27231C" w:rsidRPr="00C71081" w14:paraId="4288BF01" w14:textId="77777777" w:rsidTr="007020F4">
        <w:trPr>
          <w:trHeight w:val="70"/>
        </w:trPr>
        <w:tc>
          <w:tcPr>
            <w:tcW w:w="8227" w:type="dxa"/>
            <w:gridSpan w:val="6"/>
            <w:tcBorders>
              <w:top w:val="single" w:sz="4" w:space="0" w:color="auto"/>
              <w:left w:val="single" w:sz="4" w:space="0" w:color="auto"/>
              <w:bottom w:val="single" w:sz="4" w:space="0" w:color="auto"/>
              <w:right w:val="single" w:sz="4" w:space="0" w:color="auto"/>
            </w:tcBorders>
            <w:hideMark/>
          </w:tcPr>
          <w:p w14:paraId="67F52BBB" w14:textId="77777777" w:rsidR="0027231C" w:rsidRPr="00C71081" w:rsidRDefault="0027231C"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sz w:val="20"/>
                <w:szCs w:val="20"/>
              </w:rPr>
              <w:t>PVM suma EUR****</w:t>
            </w:r>
          </w:p>
        </w:tc>
        <w:tc>
          <w:tcPr>
            <w:tcW w:w="1688" w:type="dxa"/>
            <w:tcBorders>
              <w:top w:val="single" w:sz="4" w:space="0" w:color="auto"/>
              <w:left w:val="single" w:sz="4" w:space="0" w:color="auto"/>
              <w:bottom w:val="single" w:sz="4" w:space="0" w:color="auto"/>
              <w:right w:val="single" w:sz="4" w:space="0" w:color="auto"/>
            </w:tcBorders>
            <w:hideMark/>
          </w:tcPr>
          <w:p w14:paraId="439B93FA" w14:textId="77777777" w:rsidR="0027231C" w:rsidRPr="00C71081" w:rsidRDefault="0027231C" w:rsidP="007020F4">
            <w:pPr>
              <w:spacing w:after="0" w:line="240" w:lineRule="auto"/>
              <w:ind w:left="5192" w:hanging="5192"/>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r w:rsidR="0027231C" w:rsidRPr="00C71081" w14:paraId="01D68DC7" w14:textId="77777777" w:rsidTr="007020F4">
        <w:trPr>
          <w:trHeight w:val="64"/>
        </w:trPr>
        <w:tc>
          <w:tcPr>
            <w:tcW w:w="8227" w:type="dxa"/>
            <w:gridSpan w:val="6"/>
            <w:tcBorders>
              <w:top w:val="single" w:sz="4" w:space="0" w:color="auto"/>
              <w:left w:val="single" w:sz="4" w:space="0" w:color="auto"/>
              <w:bottom w:val="single" w:sz="4" w:space="0" w:color="auto"/>
              <w:right w:val="single" w:sz="4" w:space="0" w:color="auto"/>
            </w:tcBorders>
            <w:hideMark/>
          </w:tcPr>
          <w:p w14:paraId="13145365"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sz w:val="20"/>
                <w:szCs w:val="20"/>
              </w:rPr>
              <w:t>Bendra palyginamoji pasiūlymo kaina EUR su PVM</w:t>
            </w:r>
          </w:p>
        </w:tc>
        <w:tc>
          <w:tcPr>
            <w:tcW w:w="1688" w:type="dxa"/>
            <w:tcBorders>
              <w:top w:val="single" w:sz="4" w:space="0" w:color="auto"/>
              <w:left w:val="single" w:sz="4" w:space="0" w:color="auto"/>
              <w:bottom w:val="single" w:sz="4" w:space="0" w:color="auto"/>
              <w:right w:val="single" w:sz="4" w:space="0" w:color="auto"/>
            </w:tcBorders>
            <w:hideMark/>
          </w:tcPr>
          <w:p w14:paraId="0DD00EDB" w14:textId="77777777" w:rsidR="0027231C" w:rsidRPr="00C71081" w:rsidRDefault="0027231C" w:rsidP="007020F4">
            <w:pPr>
              <w:spacing w:after="0" w:line="240" w:lineRule="auto"/>
              <w:jc w:val="right"/>
              <w:rPr>
                <w:rFonts w:ascii="Verdana" w:eastAsia="Times New Roman" w:hAnsi="Verdana" w:cs="Times New Roman"/>
                <w:sz w:val="20"/>
                <w:szCs w:val="20"/>
              </w:rPr>
            </w:pPr>
            <w:r w:rsidRPr="00C71081">
              <w:rPr>
                <w:rFonts w:ascii="Verdana" w:eastAsia="Times New Roman" w:hAnsi="Verdana" w:cs="Times New Roman"/>
                <w:i/>
                <w:sz w:val="20"/>
                <w:szCs w:val="20"/>
              </w:rPr>
              <w:t>/įrašyti/</w:t>
            </w:r>
          </w:p>
        </w:tc>
      </w:tr>
    </w:tbl>
    <w:p w14:paraId="1F09B0D6"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Nurodytas preliminarus paslaugų kiekis maksimaliam sutarties galiojimo laikotarpiui naudojamas tik tiekėjų pasiūlymų palyginimui. Paslaugos bus įsigyjamos pagal perkančiosios organizacijos poreikį, neviršijant maksimalios sutarties kainos. </w:t>
      </w:r>
    </w:p>
    <w:p w14:paraId="51D1B54B" w14:textId="77777777" w:rsidR="0027231C" w:rsidRPr="00C71081" w:rsidRDefault="0027231C" w:rsidP="0027231C">
      <w:pPr>
        <w:spacing w:after="0" w:line="240" w:lineRule="auto"/>
        <w:jc w:val="both"/>
        <w:rPr>
          <w:rFonts w:ascii="Verdana" w:eastAsia="Times New Roman" w:hAnsi="Verdana" w:cs="Times New Roman"/>
          <w:i/>
          <w:iCs/>
          <w:sz w:val="20"/>
          <w:szCs w:val="20"/>
        </w:rPr>
      </w:pPr>
      <w:r w:rsidRPr="00C71081">
        <w:rPr>
          <w:rFonts w:ascii="Verdana" w:eastAsia="Times New Roman" w:hAnsi="Verdana" w:cs="Times New Roman"/>
          <w:sz w:val="20"/>
          <w:szCs w:val="20"/>
        </w:rPr>
        <w:t xml:space="preserve">** </w:t>
      </w:r>
      <w:r w:rsidRPr="00C71081">
        <w:rPr>
          <w:rFonts w:ascii="Verdana" w:eastAsia="Times New Roman" w:hAnsi="Verdana" w:cs="Times New Roman"/>
          <w:i/>
          <w:iCs/>
          <w:sz w:val="20"/>
          <w:szCs w:val="20"/>
        </w:rPr>
        <w:t xml:space="preserve">- Pateikiami paslaugų įkainiai, kuriuos viršijus, perkančioji organizacija laikys, jog pasiūlymas neatitinka Pirkimo sąlygų reikalavimų. Bent viename </w:t>
      </w:r>
      <w:r w:rsidRPr="00C71081">
        <w:rPr>
          <w:rFonts w:ascii="Verdana" w:eastAsia="Times New Roman" w:hAnsi="Verdana" w:cs="Times New Roman"/>
          <w:i/>
          <w:iCs/>
          <w:sz w:val="20"/>
          <w:szCs w:val="20"/>
          <w:lang w:val="en-US"/>
        </w:rPr>
        <w:t xml:space="preserve">6 </w:t>
      </w:r>
      <w:r w:rsidRPr="00C71081">
        <w:rPr>
          <w:rFonts w:ascii="Verdana" w:eastAsia="Times New Roman" w:hAnsi="Verdana" w:cs="Times New Roman"/>
          <w:i/>
          <w:iCs/>
          <w:sz w:val="20"/>
          <w:szCs w:val="20"/>
        </w:rPr>
        <w:t>stulpelio langelyje nurodžius didesnį įkainį nei 5 stulpelyje, tiekėjo pasiūlymas bus atmestas.</w:t>
      </w:r>
    </w:p>
    <w:p w14:paraId="7524EDE3"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xml:space="preserve">*** - </w:t>
      </w:r>
      <w:r w:rsidRPr="00C71081">
        <w:rPr>
          <w:rFonts w:ascii="Verdana" w:eastAsia="Times New Roman" w:hAnsi="Verdana" w:cs="Times New Roman"/>
          <w:i/>
          <w:iCs/>
          <w:sz w:val="20"/>
          <w:szCs w:val="20"/>
        </w:rPr>
        <w:t xml:space="preserve">Kelionės išlaidos – tai išlaidos, kurios įtraukiamos į tiekėjui mokėtiną kainą tais atvejais, kai renginys, kuriam reikalingos KTS paslaugos, vyksta ne paslaugų tiekėjo įrangos (KTS) dislokacijos vietovėje. Šios išlaidos suprantamos kaip tiekėjo nuvykimo iš tiekėjo įrangos (KTS) dislokacijos vietos į renginio vietą bei grįžimo iš renginio vietos į tiekėjo įrangos (KTS) dislokacijos vietą išlaidos. Tiekėjo įrangos (KTS) dislokacijos vieta yra laikoma ta vieta, kurioje yra registruota Tiekėjo buveinė. Į šias išlaidas turi būti įtrauktos ir kuro sąnaudos. </w:t>
      </w:r>
    </w:p>
    <w:p w14:paraId="24C71008" w14:textId="77777777" w:rsidR="0027231C" w:rsidRPr="00C71081" w:rsidRDefault="0027231C" w:rsidP="0027231C">
      <w:pPr>
        <w:spacing w:after="0" w:line="240" w:lineRule="auto"/>
        <w:jc w:val="both"/>
        <w:rPr>
          <w:rFonts w:ascii="Verdana" w:eastAsia="Times New Roman" w:hAnsi="Verdana" w:cs="Times New Roman"/>
          <w:sz w:val="20"/>
          <w:szCs w:val="20"/>
        </w:rPr>
      </w:pPr>
      <w:r w:rsidRPr="00C71081">
        <w:rPr>
          <w:rFonts w:ascii="Verdana" w:eastAsia="Times New Roman" w:hAnsi="Verdana" w:cs="Times New Roman"/>
          <w:sz w:val="20"/>
          <w:szCs w:val="20"/>
        </w:rPr>
        <w:t>**** - kai pagal galiojančius teisės aktus tiekėjui nereikia mokėti PVM, jis nurodo priežastis, dėl kurių nemokamas PVM (pvz. neapmokestinama, 0% tarifas ir kt.): /tiekėjas čia nurodo priežastis, dėl kurių nemokamas PVM/</w:t>
      </w:r>
      <w:r w:rsidRPr="00C71081">
        <w:rPr>
          <w:rFonts w:ascii="Verdana" w:eastAsia="Times New Roman" w:hAnsi="Verdana" w:cs="Times New Roman"/>
          <w:i/>
          <w:iCs/>
          <w:sz w:val="20"/>
          <w:szCs w:val="20"/>
        </w:rPr>
        <w:t>.</w:t>
      </w:r>
    </w:p>
    <w:p w14:paraId="03BED269" w14:textId="77777777" w:rsidR="0027231C" w:rsidRPr="001B364C" w:rsidRDefault="0027231C" w:rsidP="0027231C">
      <w:pPr>
        <w:spacing w:after="0" w:line="240" w:lineRule="auto"/>
        <w:ind w:firstLine="567"/>
        <w:jc w:val="both"/>
        <w:rPr>
          <w:rFonts w:ascii="Verdana" w:eastAsia="Times New Roman" w:hAnsi="Verdana" w:cs="Times New Roman"/>
          <w:sz w:val="20"/>
          <w:szCs w:val="20"/>
        </w:rPr>
      </w:pPr>
      <w:r w:rsidRPr="00C71081">
        <w:rPr>
          <w:rFonts w:ascii="Verdana" w:eastAsia="Times New Roman" w:hAnsi="Verdana" w:cs="Times New Roman"/>
          <w:b/>
          <w:bCs/>
          <w:sz w:val="20"/>
          <w:szCs w:val="20"/>
        </w:rPr>
        <w:t>Pastaba:</w:t>
      </w:r>
      <w:r w:rsidRPr="00C71081">
        <w:rPr>
          <w:rFonts w:ascii="Verdana" w:eastAsia="Times New Roman" w:hAnsi="Verdana" w:cs="Times New Roman"/>
          <w:sz w:val="20"/>
          <w:szCs w:val="20"/>
        </w:rPr>
        <w:t xml:space="preserve"> Atkreipiame dėmesį, kad tiekėjui pasiūlius didesnę kainą, nei Specialiųjų pirkimų </w:t>
      </w:r>
      <w:r w:rsidRPr="001B364C">
        <w:rPr>
          <w:rFonts w:ascii="Verdana" w:eastAsia="Times New Roman" w:hAnsi="Verdana" w:cs="Times New Roman"/>
          <w:sz w:val="20"/>
          <w:szCs w:val="20"/>
        </w:rPr>
        <w:t>sąlygų 2.3 punkte nurodyta pirkimui skirta lėšų suma – tiekėjo pasiūlymas bus atmestas vadovaujantis Bendrųjų pirkimų sąlygų 17.3.5 punktu.</w:t>
      </w:r>
    </w:p>
    <w:p w14:paraId="4A9AAEE8" w14:textId="77777777" w:rsidR="0027231C" w:rsidRPr="00C71081" w:rsidRDefault="0027231C" w:rsidP="0027231C">
      <w:pPr>
        <w:spacing w:after="0" w:line="240" w:lineRule="auto"/>
        <w:jc w:val="both"/>
        <w:rPr>
          <w:rFonts w:ascii="Verdana" w:eastAsia="Times New Roman" w:hAnsi="Verdana" w:cs="Times New Roman"/>
          <w:sz w:val="20"/>
          <w:szCs w:val="20"/>
        </w:rPr>
      </w:pPr>
    </w:p>
    <w:p w14:paraId="2B34CCEE" w14:textId="6D7FB063" w:rsidR="0027231C" w:rsidRPr="00C71081" w:rsidRDefault="0027231C" w:rsidP="0027231C">
      <w:pPr>
        <w:spacing w:after="0" w:line="240" w:lineRule="auto"/>
        <w:ind w:firstLine="567"/>
        <w:rPr>
          <w:rFonts w:ascii="Verdana" w:eastAsia="Times New Roman" w:hAnsi="Verdana" w:cs="Times New Roman"/>
          <w:sz w:val="20"/>
          <w:szCs w:val="20"/>
        </w:rPr>
      </w:pPr>
      <w:r w:rsidRPr="00C71081">
        <w:rPr>
          <w:rFonts w:ascii="Verdana" w:eastAsia="Times New Roman" w:hAnsi="Verdana" w:cs="Times New Roman"/>
          <w:sz w:val="20"/>
          <w:szCs w:val="20"/>
        </w:rPr>
        <w:t xml:space="preserve">Bendra palyginamoji pasiūlymo </w:t>
      </w:r>
      <w:r w:rsidRPr="001B364C">
        <w:rPr>
          <w:rFonts w:ascii="Verdana" w:eastAsia="Times New Roman" w:hAnsi="Verdana" w:cs="Times New Roman"/>
          <w:sz w:val="20"/>
          <w:szCs w:val="20"/>
        </w:rPr>
        <w:t>3</w:t>
      </w:r>
      <w:r w:rsidRPr="00C71081">
        <w:rPr>
          <w:rFonts w:ascii="Verdana" w:eastAsia="Times New Roman" w:hAnsi="Verdana" w:cs="Times New Roman"/>
          <w:sz w:val="20"/>
          <w:szCs w:val="20"/>
        </w:rPr>
        <w:t xml:space="preserve"> pirkimo dalyje kaina su PVM __________________ EUR (</w:t>
      </w:r>
      <w:r w:rsidRPr="00C71081">
        <w:rPr>
          <w:rFonts w:ascii="Verdana" w:eastAsia="Times New Roman" w:hAnsi="Verdana" w:cs="Times New Roman"/>
          <w:i/>
          <w:sz w:val="20"/>
          <w:szCs w:val="20"/>
        </w:rPr>
        <w:t>įrašyti sumą žodžiais</w:t>
      </w:r>
      <w:r w:rsidRPr="00C71081">
        <w:rPr>
          <w:rFonts w:ascii="Verdana" w:eastAsia="Times New Roman" w:hAnsi="Verdana" w:cs="Times New Roman"/>
          <w:sz w:val="20"/>
          <w:szCs w:val="20"/>
        </w:rPr>
        <w:t>).</w:t>
      </w:r>
    </w:p>
    <w:p w14:paraId="725FACBE" w14:textId="25F8F5AB" w:rsidR="00C71081" w:rsidRPr="001B364C" w:rsidRDefault="00C71081" w:rsidP="0027231C">
      <w:pPr>
        <w:pStyle w:val="ListParagraph"/>
        <w:spacing w:after="0" w:line="240" w:lineRule="auto"/>
        <w:ind w:left="567"/>
        <w:jc w:val="both"/>
        <w:rPr>
          <w:rFonts w:ascii="Verdana" w:eastAsia="Times New Roman" w:hAnsi="Verdana" w:cs="Times New Roman"/>
          <w:sz w:val="20"/>
          <w:szCs w:val="20"/>
        </w:rPr>
      </w:pPr>
    </w:p>
    <w:p w14:paraId="1FFA9F71" w14:textId="35BCF4B6" w:rsidR="004404CB" w:rsidRPr="001B364C"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1B364C">
        <w:rPr>
          <w:rFonts w:ascii="Verdana" w:eastAsia="Times New Roman" w:hAnsi="Verdana" w:cs="Times New Roman"/>
          <w:sz w:val="20"/>
          <w:szCs w:val="20"/>
        </w:rPr>
        <w:t xml:space="preserve">Siūlomos </w:t>
      </w:r>
      <w:r w:rsidR="00CB7464" w:rsidRPr="001B364C">
        <w:rPr>
          <w:rFonts w:ascii="Verdana" w:eastAsia="Times New Roman" w:hAnsi="Verdana" w:cs="Times New Roman"/>
          <w:sz w:val="20"/>
          <w:szCs w:val="20"/>
        </w:rPr>
        <w:t>paslaugos</w:t>
      </w:r>
      <w:r w:rsidRPr="001B364C">
        <w:rPr>
          <w:rFonts w:ascii="Verdana" w:eastAsia="Times New Roman" w:hAnsi="Verdana" w:cs="Times New Roman"/>
          <w:sz w:val="20"/>
          <w:szCs w:val="20"/>
        </w:rPr>
        <w:t xml:space="preserve"> visiškai atitinka pirkimo dokumentuose nurodytus reikalavimus. </w:t>
      </w:r>
    </w:p>
    <w:p w14:paraId="6CC37B41" w14:textId="77777777" w:rsidR="004404CB" w:rsidRPr="001B364C"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lastRenderedPageBreak/>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C7108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C7108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lastRenderedPageBreak/>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BBA5E95"/>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 w:numId="25" w16cid:durableId="12595594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64C"/>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1C3"/>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E75"/>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CF6"/>
    <w:rsid w:val="00267E9A"/>
    <w:rsid w:val="00270113"/>
    <w:rsid w:val="002707A9"/>
    <w:rsid w:val="002713FB"/>
    <w:rsid w:val="00271411"/>
    <w:rsid w:val="002716D8"/>
    <w:rsid w:val="00272038"/>
    <w:rsid w:val="0027231C"/>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E23"/>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45"/>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1E8"/>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B02"/>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081"/>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67A"/>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www.w3.org/XML/1998/namespace"/>
    <ds:schemaRef ds:uri="http://schemas.microsoft.com/sharepoint/v3"/>
    <ds:schemaRef ds:uri="http://purl.org/dc/elements/1.1/"/>
    <ds:schemaRef ds:uri="http://schemas.microsoft.com/office/2006/documentManagement/types"/>
    <ds:schemaRef ds:uri="http://schemas.openxmlformats.org/package/2006/metadata/core-properties"/>
    <ds:schemaRef ds:uri="0fd66624-1fea-44cc-a439-2e6795a6174c"/>
    <ds:schemaRef ds:uri="http://schemas.microsoft.com/office/infopath/2007/PartnerControls"/>
    <ds:schemaRef ds:uri="http://purl.org/dc/dcmitype/"/>
    <ds:schemaRef ds:uri="78290268-ea0f-4aa1-b601-7f64d9587e7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7</Pages>
  <Words>11147</Words>
  <Characters>6354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2025-04-23T12:02:00Z</dcterms:created>
  <dcterms:modified xsi:type="dcterms:W3CDTF">2025-04-24T08:05:00Z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